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B538B" w:rsidRPr="00190F32">
        <w:rPr>
          <w:rFonts w:eastAsia="Calibri"/>
          <w:sz w:val="22"/>
          <w:szCs w:val="21"/>
          <w:lang w:eastAsia="en-US"/>
        </w:rPr>
        <w:t>БАЙДУЛЛИН КОСЖАН ТУРУМБЕТОВИЧ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6B538B" w:rsidRPr="00190F32">
        <w:rPr>
          <w:rFonts w:eastAsia="Calibri"/>
          <w:sz w:val="22"/>
          <w:szCs w:val="21"/>
          <w:lang w:eastAsia="en-US"/>
        </w:rPr>
        <w:t>Эль-Дан Строй Сервис</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6B538B" w:rsidRPr="00190F32">
        <w:rPr>
          <w:rFonts w:eastAsia="Calibri"/>
          <w:sz w:val="22"/>
          <w:szCs w:val="21"/>
          <w:lang w:eastAsia="en-US"/>
        </w:rPr>
        <w:t>000640003184</w:t>
      </w:r>
      <w:r w:rsidR="006B538B">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4001C">
        <w:rPr>
          <w:b/>
          <w:sz w:val="24"/>
          <w:szCs w:val="24"/>
          <w:lang w:val="kk-KZ"/>
        </w:rPr>
        <w:t>15</w:t>
      </w:r>
      <w:r w:rsidR="0084001C" w:rsidRPr="002A68DF">
        <w:rPr>
          <w:b/>
          <w:sz w:val="24"/>
          <w:szCs w:val="24"/>
        </w:rPr>
        <w:t xml:space="preserve">.04.2016 </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B538B"/>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001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34"/>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2015-10-15T08:55:00Z</dcterms:created>
  <dcterms:modified xsi:type="dcterms:W3CDTF">2016-03-15T12:32:00Z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