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1673B7">
        <w:t>ОСТРОУШКО ДАРЬЯ ПЕТРОВНА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1673B7">
        <w:t>Казахстанские транзитные телекоммуникации КТ&amp;Т</w:t>
      </w:r>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1673B7">
        <w:t xml:space="preserve">040740006338 </w:t>
      </w:r>
      <w:proofErr w:type="spellStart"/>
      <w:r w:rsidRPr="009D42B6">
        <w:rPr>
          <w:sz w:val="24"/>
          <w:szCs w:val="24"/>
        </w:rPr>
        <w:t>электрондық</w:t>
      </w:r>
      <w:proofErr w:type="spellEnd"/>
      <w:r w:rsidRPr="009D42B6">
        <w:rPr>
          <w:sz w:val="24"/>
          <w:szCs w:val="24"/>
        </w:rPr>
        <w:t xml:space="preserve"> аукционы </w:t>
      </w:r>
      <w:bookmarkStart w:id="0" w:name="_GoBack"/>
      <w:r w:rsidR="00270395" w:rsidRPr="00270395">
        <w:rPr>
          <w:b/>
          <w:sz w:val="24"/>
          <w:szCs w:val="24"/>
        </w:rPr>
        <w:t>01</w:t>
      </w:r>
      <w:r w:rsidRPr="00270395">
        <w:rPr>
          <w:b/>
          <w:sz w:val="24"/>
          <w:szCs w:val="24"/>
        </w:rPr>
        <w:t>.</w:t>
      </w:r>
      <w:r w:rsidR="00270395" w:rsidRPr="00270395">
        <w:rPr>
          <w:b/>
          <w:sz w:val="24"/>
          <w:szCs w:val="24"/>
        </w:rPr>
        <w:t>03</w:t>
      </w:r>
      <w:bookmarkEnd w:id="0"/>
      <w:r w:rsidRPr="009D42B6">
        <w:rPr>
          <w:b/>
          <w:sz w:val="24"/>
          <w:szCs w:val="24"/>
        </w:rPr>
        <w:t>.201</w:t>
      </w:r>
      <w:r w:rsidR="00270395">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673B7"/>
    <w:rsid w:val="001702C8"/>
    <w:rsid w:val="00171907"/>
    <w:rsid w:val="00191522"/>
    <w:rsid w:val="001E38E0"/>
    <w:rsid w:val="001E5C29"/>
    <w:rsid w:val="002028A9"/>
    <w:rsid w:val="00211467"/>
    <w:rsid w:val="002116A2"/>
    <w:rsid w:val="00215C75"/>
    <w:rsid w:val="002235FF"/>
    <w:rsid w:val="00270395"/>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E112D"/>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2015-12-03T06:28:00Z</dcterms:created>
  <dcterms:modified xsi:type="dcterms:W3CDTF">2016-02-09T11:46:00Z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