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3B50EF" w:rsidRDefault="003B50EF" w:rsidP="007B536C">
      <w:pPr>
        <w:ind w:right="5384"/>
        <w:jc w:val="both"/>
        <w:rPr>
          <w:noProof/>
        </w:rPr>
      </w:pPr>
    </w:p>
    <w:p w:rsidR="003B50EF" w:rsidRDefault="003B50EF" w:rsidP="007B536C">
      <w:pPr>
        <w:ind w:right="5384"/>
        <w:jc w:val="both"/>
        <w:rPr>
          <w:noProof/>
        </w:rPr>
      </w:pPr>
      <w:r>
        <w:rPr>
          <w:noProof/>
        </w:rPr>
        <w:t xml:space="preserve">Приказ </w:t>
      </w:r>
      <w:bookmarkStart w:id="0" w:name="_GoBack"/>
      <w:bookmarkEnd w:id="0"/>
    </w:p>
    <w:p w:rsidR="00A15A20" w:rsidRDefault="003B50EF" w:rsidP="007B536C">
      <w:pPr>
        <w:ind w:right="5384"/>
        <w:jc w:val="both"/>
        <w:rPr>
          <w:noProof/>
        </w:rPr>
      </w:pPr>
      <w:r>
        <w:rPr>
          <w:noProof/>
        </w:rPr>
        <w:t>от 26.12.2015 гю № 690</w:t>
      </w:r>
    </w:p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A15A20" w:rsidRDefault="00A15A20" w:rsidP="007B536C">
      <w:pPr>
        <w:ind w:right="5384"/>
        <w:jc w:val="both"/>
        <w:rPr>
          <w:noProof/>
        </w:rPr>
      </w:pPr>
    </w:p>
    <w:p w:rsidR="007B536C" w:rsidRPr="00022BE2" w:rsidRDefault="007B536C" w:rsidP="007B536C">
      <w:pPr>
        <w:ind w:right="5384"/>
        <w:jc w:val="both"/>
        <w:rPr>
          <w:b/>
          <w:sz w:val="28"/>
          <w:szCs w:val="28"/>
        </w:rPr>
      </w:pPr>
      <w:r w:rsidRPr="00022BE2">
        <w:rPr>
          <w:b/>
          <w:sz w:val="28"/>
          <w:szCs w:val="28"/>
        </w:rPr>
        <w:t xml:space="preserve">О внесении изменений и дополнений в приказ </w:t>
      </w:r>
      <w:r w:rsidR="003D56C6" w:rsidRPr="00022BE2">
        <w:rPr>
          <w:b/>
          <w:sz w:val="28"/>
          <w:szCs w:val="28"/>
        </w:rPr>
        <w:t>исполняющего обязанности</w:t>
      </w:r>
      <w:r w:rsidRPr="00022BE2">
        <w:rPr>
          <w:b/>
          <w:sz w:val="28"/>
          <w:szCs w:val="28"/>
        </w:rPr>
        <w:t xml:space="preserve"> Министра финансов Республики Казахстан от 15 апреля 2015 года № 271 «Об утверждении форм налоговых регистров и правил их составления»</w:t>
      </w:r>
    </w:p>
    <w:p w:rsidR="007B536C" w:rsidRPr="00022BE2" w:rsidRDefault="007B536C" w:rsidP="007B536C">
      <w:pPr>
        <w:rPr>
          <w:sz w:val="28"/>
          <w:szCs w:val="28"/>
        </w:rPr>
      </w:pPr>
    </w:p>
    <w:p w:rsidR="007B536C" w:rsidRPr="00022BE2" w:rsidRDefault="007B536C" w:rsidP="007B536C">
      <w:pPr>
        <w:rPr>
          <w:sz w:val="28"/>
          <w:szCs w:val="28"/>
        </w:rPr>
      </w:pPr>
    </w:p>
    <w:p w:rsidR="007B536C" w:rsidRPr="00022BE2" w:rsidRDefault="007B536C" w:rsidP="007B536C">
      <w:pPr>
        <w:jc w:val="both"/>
        <w:rPr>
          <w:sz w:val="28"/>
          <w:szCs w:val="28"/>
        </w:rPr>
      </w:pPr>
      <w:r w:rsidRPr="00022BE2">
        <w:rPr>
          <w:sz w:val="28"/>
          <w:szCs w:val="28"/>
        </w:rPr>
        <w:tab/>
        <w:t>В соответствии с подпунктом 2) пункта 2, пунктом 4-2 статьи 77</w:t>
      </w:r>
      <w:r w:rsidR="000A27B9" w:rsidRPr="00022BE2">
        <w:rPr>
          <w:sz w:val="28"/>
          <w:szCs w:val="28"/>
          <w:lang w:val="kk-KZ"/>
        </w:rPr>
        <w:t xml:space="preserve"> и статьей 624 </w:t>
      </w:r>
      <w:r w:rsidRPr="00022BE2">
        <w:rPr>
          <w:sz w:val="28"/>
          <w:szCs w:val="28"/>
        </w:rPr>
        <w:t xml:space="preserve">Кодекса Республики Казахстан от 10 декабря 2008 года «О налогах и других обязательных платежах в бюджет» (Налоговый кодекс) </w:t>
      </w:r>
      <w:r w:rsidRPr="00022BE2">
        <w:rPr>
          <w:b/>
          <w:sz w:val="28"/>
          <w:szCs w:val="28"/>
        </w:rPr>
        <w:t>ПРИКАЗЫВАЮ</w:t>
      </w:r>
      <w:r w:rsidRPr="00022BE2">
        <w:rPr>
          <w:sz w:val="28"/>
          <w:szCs w:val="28"/>
        </w:rPr>
        <w:t>: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1. Внести в приказ </w:t>
      </w:r>
      <w:r w:rsidR="003D56C6" w:rsidRPr="00022BE2">
        <w:rPr>
          <w:sz w:val="28"/>
          <w:szCs w:val="28"/>
        </w:rPr>
        <w:t>исполняющего обязанности</w:t>
      </w:r>
      <w:r w:rsidRPr="00022BE2">
        <w:rPr>
          <w:sz w:val="28"/>
          <w:szCs w:val="28"/>
        </w:rPr>
        <w:t xml:space="preserve"> Министра финансов Республики Казахстан</w:t>
      </w:r>
      <w:r w:rsidR="003D56C6" w:rsidRPr="00022BE2">
        <w:rPr>
          <w:sz w:val="28"/>
          <w:szCs w:val="28"/>
        </w:rPr>
        <w:t xml:space="preserve"> </w:t>
      </w:r>
      <w:r w:rsidRPr="00022BE2">
        <w:rPr>
          <w:sz w:val="28"/>
          <w:szCs w:val="28"/>
        </w:rPr>
        <w:t>от 15 апреля 2015 года № 271 «Об утверждении форм налоговых регистров и правил их составления» (зарегистрированный в Реестре государственной регистрации нормативных правовых актов под № 11076, опубликованный в информационно-правовой системе «</w:t>
      </w:r>
      <w:proofErr w:type="spellStart"/>
      <w:r w:rsidRPr="00022BE2">
        <w:rPr>
          <w:sz w:val="28"/>
          <w:szCs w:val="28"/>
        </w:rPr>
        <w:t>Әділет</w:t>
      </w:r>
      <w:proofErr w:type="spellEnd"/>
      <w:r w:rsidRPr="00022BE2">
        <w:rPr>
          <w:sz w:val="28"/>
          <w:szCs w:val="28"/>
        </w:rPr>
        <w:t>» 10 июня 2015 года) следующие изменени</w:t>
      </w:r>
      <w:r w:rsidR="00B5396E" w:rsidRPr="00022BE2">
        <w:rPr>
          <w:sz w:val="28"/>
          <w:szCs w:val="28"/>
        </w:rPr>
        <w:t>я</w:t>
      </w:r>
      <w:r w:rsidRPr="00022BE2">
        <w:rPr>
          <w:sz w:val="28"/>
          <w:szCs w:val="28"/>
        </w:rPr>
        <w:t xml:space="preserve"> и дополнения:</w:t>
      </w:r>
    </w:p>
    <w:p w:rsidR="007B536C" w:rsidRPr="00022BE2" w:rsidRDefault="00B5396E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п</w:t>
      </w:r>
      <w:r w:rsidR="007B536C" w:rsidRPr="00022BE2">
        <w:rPr>
          <w:sz w:val="28"/>
          <w:szCs w:val="28"/>
        </w:rPr>
        <w:t>реамбулу</w:t>
      </w:r>
      <w:r w:rsidR="004314E0" w:rsidRPr="00022BE2">
        <w:rPr>
          <w:sz w:val="28"/>
          <w:szCs w:val="28"/>
        </w:rPr>
        <w:t xml:space="preserve"> и пункт 1</w:t>
      </w:r>
      <w:r w:rsidR="007B536C" w:rsidRPr="00022BE2">
        <w:rPr>
          <w:sz w:val="28"/>
          <w:szCs w:val="28"/>
        </w:rPr>
        <w:t xml:space="preserve"> изложить в следующей редакции: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«В соответствии с подпунктом 2) пункта 2, пунктом 4-2 статьи 77</w:t>
      </w:r>
      <w:r w:rsidR="000A27B9" w:rsidRPr="00022BE2">
        <w:rPr>
          <w:sz w:val="28"/>
          <w:szCs w:val="28"/>
          <w:lang w:val="kk-KZ"/>
        </w:rPr>
        <w:t xml:space="preserve"> и статьей 624</w:t>
      </w:r>
      <w:r w:rsidRPr="00022BE2">
        <w:rPr>
          <w:sz w:val="28"/>
          <w:szCs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</w:t>
      </w:r>
      <w:r w:rsidRPr="00022BE2">
        <w:rPr>
          <w:b/>
          <w:sz w:val="28"/>
          <w:szCs w:val="28"/>
        </w:rPr>
        <w:t>ПРИКАЗЫВАЮ: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1. Утвердить: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1) форму налогового регистра по применению инвестиционных налоговых преференций согласно </w:t>
      </w:r>
      <w:bookmarkStart w:id="1" w:name="sub1004602031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"jl:34024799.1%20"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1</w:t>
      </w:r>
      <w:r w:rsidR="00CA6EB1" w:rsidRPr="00022BE2">
        <w:rPr>
          <w:sz w:val="28"/>
          <w:szCs w:val="28"/>
        </w:rPr>
        <w:fldChar w:fldCharType="end"/>
      </w:r>
      <w:bookmarkEnd w:id="1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2) форму налогового регистра по определению стоимостных балансов групп (подгрупп) фиксированных активов и последующих расходов по фиксированным активам согласно </w:t>
      </w:r>
      <w:bookmarkStart w:id="2" w:name="sub1004602032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"jl:34024799.2%20"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2</w:t>
      </w:r>
      <w:r w:rsidR="00CA6EB1" w:rsidRPr="00022BE2">
        <w:rPr>
          <w:sz w:val="28"/>
          <w:szCs w:val="28"/>
        </w:rPr>
        <w:fldChar w:fldCharType="end"/>
      </w:r>
      <w:bookmarkEnd w:id="2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3) форму налогового регистра по производным финансовым инструментам согласно </w:t>
      </w:r>
      <w:bookmarkStart w:id="3" w:name="sub1004602034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"jl:34024799.3%20"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3</w:t>
      </w:r>
      <w:r w:rsidR="00CA6EB1" w:rsidRPr="00022BE2">
        <w:rPr>
          <w:sz w:val="28"/>
          <w:szCs w:val="28"/>
        </w:rPr>
        <w:fldChar w:fldCharType="end"/>
      </w:r>
      <w:bookmarkEnd w:id="3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 xml:space="preserve">4) форму налогового регистра по суммам управленческих и общеадминистративных расходов юридического лица-нерезидента, отнесенным на вычеты его постоянным учреждением в Республике Казахстан согласно </w:t>
      </w:r>
      <w:bookmarkStart w:id="4" w:name="sub1004602035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"jl:34024799.4%20"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4</w:t>
      </w:r>
      <w:r w:rsidR="00CA6EB1" w:rsidRPr="00022BE2">
        <w:rPr>
          <w:sz w:val="28"/>
          <w:szCs w:val="28"/>
        </w:rPr>
        <w:fldChar w:fldCharType="end"/>
      </w:r>
      <w:bookmarkEnd w:id="4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5) форму налогового регистра по учету уменьшения в бухгалтерском учете размера требования к должнику в виде неоплаченного просроченного кредита (займа) и вознаграждения по нему, дебиторской задолженности по документарным расчетам и гарантиям согласно </w:t>
      </w:r>
      <w:bookmarkStart w:id="5" w:name="sub1004602036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"jl:34024799.5%20"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5</w:t>
      </w:r>
      <w:r w:rsidR="00CA6EB1" w:rsidRPr="00022BE2">
        <w:rPr>
          <w:sz w:val="28"/>
          <w:szCs w:val="28"/>
        </w:rPr>
        <w:fldChar w:fldCharType="end"/>
      </w:r>
      <w:bookmarkEnd w:id="5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6) форму налогового регистра по учету уменьшения размера требования к должнику в связи с прощением безнадежной задолженности по кредиту (займу) и вознаграждению по нему согласно </w:t>
      </w:r>
      <w:bookmarkStart w:id="6" w:name="sub1004602037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"jl:34024799.6%20"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6</w:t>
      </w:r>
      <w:r w:rsidR="00CA6EB1" w:rsidRPr="00022BE2">
        <w:rPr>
          <w:sz w:val="28"/>
          <w:szCs w:val="28"/>
        </w:rPr>
        <w:fldChar w:fldCharType="end"/>
      </w:r>
      <w:bookmarkEnd w:id="6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7) форму налогового регистра по услугам туроператора согласно </w:t>
      </w:r>
      <w:bookmarkStart w:id="7" w:name="sub1004602038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"jl:34024799.7%20"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7</w:t>
      </w:r>
      <w:r w:rsidR="00CA6EB1" w:rsidRPr="00022BE2">
        <w:rPr>
          <w:sz w:val="28"/>
          <w:szCs w:val="28"/>
        </w:rPr>
        <w:fldChar w:fldCharType="end"/>
      </w:r>
      <w:bookmarkEnd w:id="7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8) форму налогового регистра по учету доходов согласно </w:t>
      </w:r>
      <w:bookmarkStart w:id="8" w:name="sub1004602039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"jl:34024799.8%20"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8</w:t>
      </w:r>
      <w:r w:rsidR="00CA6EB1" w:rsidRPr="00022BE2">
        <w:rPr>
          <w:sz w:val="28"/>
          <w:szCs w:val="28"/>
        </w:rPr>
        <w:fldChar w:fldCharType="end"/>
      </w:r>
      <w:bookmarkEnd w:id="8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9) форму налогового регистра по учету приобретенных товаров, работ и услуг согласно </w:t>
      </w:r>
      <w:bookmarkStart w:id="9" w:name="sub1004602040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"jl:34024799.9%20"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9</w:t>
      </w:r>
      <w:r w:rsidR="00CA6EB1" w:rsidRPr="00022BE2">
        <w:rPr>
          <w:sz w:val="28"/>
          <w:szCs w:val="28"/>
        </w:rPr>
        <w:fldChar w:fldCharType="end"/>
      </w:r>
      <w:bookmarkEnd w:id="9"/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10) форму налогового регистра по учету доходов физических лиц, облагаемых у источника выплаты, налоговых обязательств по таким доходам, обязательств по учету обязательных пенсионных взносов и социальных отчислений, включая все налоги и отчисления, согласно </w:t>
      </w:r>
      <w:bookmarkStart w:id="10" w:name="sub1004602041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"jl:34024799.10%20"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10</w:t>
      </w:r>
      <w:r w:rsidR="00CA6EB1" w:rsidRPr="00022BE2">
        <w:rPr>
          <w:sz w:val="28"/>
          <w:szCs w:val="28"/>
        </w:rPr>
        <w:fldChar w:fldCharType="end"/>
      </w:r>
      <w:bookmarkEnd w:id="10"/>
      <w:r w:rsidRPr="00022BE2">
        <w:rPr>
          <w:sz w:val="28"/>
          <w:szCs w:val="28"/>
        </w:rPr>
        <w:t xml:space="preserve"> к настоящему приказу;</w:t>
      </w:r>
    </w:p>
    <w:p w:rsidR="004314E0" w:rsidRDefault="004314E0" w:rsidP="004314E0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11)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 согласно </w:t>
      </w:r>
      <w:bookmarkStart w:id="11" w:name="sub1004602042"/>
      <w:r w:rsidR="00CA6EB1"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"jl:34024799.11%20" </w:instrText>
      </w:r>
      <w:r w:rsidR="00CA6EB1"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>приложению 11</w:t>
      </w:r>
      <w:r w:rsidR="00CA6EB1" w:rsidRPr="00022BE2">
        <w:rPr>
          <w:sz w:val="28"/>
          <w:szCs w:val="28"/>
        </w:rPr>
        <w:fldChar w:fldCharType="end"/>
      </w:r>
      <w:bookmarkEnd w:id="11"/>
      <w:r w:rsidRPr="00022BE2">
        <w:rPr>
          <w:sz w:val="28"/>
          <w:szCs w:val="28"/>
        </w:rPr>
        <w:t xml:space="preserve"> к настоящему приказу;</w:t>
      </w:r>
    </w:p>
    <w:p w:rsidR="003D5E1B" w:rsidRPr="00022BE2" w:rsidRDefault="003D5E1B" w:rsidP="003D5E1B">
      <w:pPr>
        <w:tabs>
          <w:tab w:val="left" w:pos="31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022BE2">
        <w:rPr>
          <w:sz w:val="28"/>
          <w:szCs w:val="28"/>
        </w:rPr>
        <w:t xml:space="preserve">) правила составления форм налоговых регистров согласно </w:t>
      </w:r>
      <w:bookmarkStart w:id="12" w:name="sub1004602043"/>
      <w:r w:rsidRPr="00022BE2">
        <w:rPr>
          <w:sz w:val="28"/>
          <w:szCs w:val="28"/>
        </w:rPr>
        <w:fldChar w:fldCharType="begin"/>
      </w:r>
      <w:r w:rsidRPr="00022BE2">
        <w:rPr>
          <w:sz w:val="28"/>
          <w:szCs w:val="28"/>
        </w:rPr>
        <w:instrText xml:space="preserve"> HYPERLINK "jl:34024799.12%20" </w:instrText>
      </w:r>
      <w:r w:rsidRPr="00022BE2">
        <w:rPr>
          <w:sz w:val="28"/>
          <w:szCs w:val="28"/>
        </w:rPr>
        <w:fldChar w:fldCharType="separate"/>
      </w:r>
      <w:r w:rsidRPr="00022BE2">
        <w:rPr>
          <w:sz w:val="28"/>
          <w:szCs w:val="28"/>
        </w:rPr>
        <w:t xml:space="preserve">приложению </w:t>
      </w:r>
      <w:r w:rsidRPr="00022BE2">
        <w:rPr>
          <w:sz w:val="28"/>
          <w:szCs w:val="28"/>
        </w:rPr>
        <w:fldChar w:fldCharType="end"/>
      </w:r>
      <w:bookmarkEnd w:id="12"/>
      <w:r>
        <w:rPr>
          <w:sz w:val="28"/>
          <w:szCs w:val="28"/>
        </w:rPr>
        <w:t>12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3D5E1B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314E0" w:rsidRPr="00022BE2">
        <w:rPr>
          <w:sz w:val="28"/>
          <w:szCs w:val="28"/>
        </w:rPr>
        <w:t>) форму налогового регистра 1.1 «Бухгалтерский баланс» (по корпоративному подоходному налогу) согласно приложению 1</w:t>
      </w:r>
      <w:r>
        <w:rPr>
          <w:sz w:val="28"/>
          <w:szCs w:val="28"/>
        </w:rPr>
        <w:t>3</w:t>
      </w:r>
      <w:r w:rsidR="004314E0"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</w:t>
      </w:r>
      <w:r w:rsidR="003D5E1B">
        <w:rPr>
          <w:sz w:val="28"/>
          <w:szCs w:val="28"/>
        </w:rPr>
        <w:t>4</w:t>
      </w:r>
      <w:r w:rsidRPr="00022BE2">
        <w:rPr>
          <w:sz w:val="28"/>
          <w:szCs w:val="28"/>
        </w:rPr>
        <w:t>) форму налогового регистра 1.2 «Отчет о результатах финансово-хозяйственной деятельности» (по налогу на сверхп</w:t>
      </w:r>
      <w:r w:rsidR="00B5396E" w:rsidRPr="00022BE2">
        <w:rPr>
          <w:sz w:val="28"/>
          <w:szCs w:val="28"/>
        </w:rPr>
        <w:t>рибыль) согласно приложению 1</w:t>
      </w:r>
      <w:r w:rsidR="003D5E1B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</w:t>
      </w:r>
      <w:r w:rsidR="003D5E1B">
        <w:rPr>
          <w:sz w:val="28"/>
          <w:szCs w:val="28"/>
        </w:rPr>
        <w:t>5</w:t>
      </w:r>
      <w:r w:rsidRPr="00022BE2">
        <w:rPr>
          <w:sz w:val="28"/>
          <w:szCs w:val="28"/>
        </w:rPr>
        <w:t>) форму налогового регистра 1.3 «Отчет о движении произведенных  и приобретенных товаров, выполненных работ, оказанных услуг» (по налогу на добавленную ст</w:t>
      </w:r>
      <w:r w:rsidR="00B5396E" w:rsidRPr="00022BE2">
        <w:rPr>
          <w:sz w:val="28"/>
          <w:szCs w:val="28"/>
        </w:rPr>
        <w:t>оимость) согласно приложению 1</w:t>
      </w:r>
      <w:r w:rsidR="003D5E1B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</w:t>
      </w:r>
      <w:r w:rsidR="003D5E1B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) форму налогового регистра 1.4 «Себестоимость произведенной продукции, выполненных работ, оказанных услуг» (по налогу на добычу полезных ископаемых) согласно </w:t>
      </w:r>
      <w:r w:rsidR="00B5396E" w:rsidRPr="00022BE2">
        <w:rPr>
          <w:sz w:val="28"/>
          <w:szCs w:val="28"/>
        </w:rPr>
        <w:t>приложению 1</w:t>
      </w:r>
      <w:r w:rsidR="003D5E1B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</w:t>
      </w:r>
      <w:r w:rsidR="003D5E1B">
        <w:rPr>
          <w:sz w:val="28"/>
          <w:szCs w:val="28"/>
        </w:rPr>
        <w:t>7</w:t>
      </w:r>
      <w:r w:rsidRPr="00022BE2">
        <w:rPr>
          <w:sz w:val="28"/>
          <w:szCs w:val="28"/>
        </w:rPr>
        <w:t xml:space="preserve">) форму налогового регистра 1.5 «Расшифровка дебиторской и кредиторской задолженности» (по корпоративному подоходному налогу) </w:t>
      </w:r>
      <w:r w:rsidR="00B5396E" w:rsidRPr="00022BE2">
        <w:rPr>
          <w:sz w:val="28"/>
          <w:szCs w:val="28"/>
        </w:rPr>
        <w:t>согласно приложению 1</w:t>
      </w:r>
      <w:r w:rsidR="003D5E1B">
        <w:rPr>
          <w:sz w:val="28"/>
          <w:szCs w:val="28"/>
        </w:rPr>
        <w:t>7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>1</w:t>
      </w:r>
      <w:r w:rsidR="003D5E1B">
        <w:rPr>
          <w:sz w:val="28"/>
          <w:szCs w:val="28"/>
        </w:rPr>
        <w:t>8</w:t>
      </w:r>
      <w:r w:rsidRPr="00022BE2">
        <w:rPr>
          <w:sz w:val="28"/>
          <w:szCs w:val="28"/>
        </w:rPr>
        <w:t>) форму налогового регистра 2.1 «Бухгалтерский баланс» (по корпоративному подоходному налогу) согласно приложению 1</w:t>
      </w:r>
      <w:r w:rsidR="003D5E1B">
        <w:rPr>
          <w:sz w:val="28"/>
          <w:szCs w:val="28"/>
        </w:rPr>
        <w:t>8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</w:t>
      </w:r>
      <w:r w:rsidR="003D5E1B">
        <w:rPr>
          <w:sz w:val="28"/>
          <w:szCs w:val="28"/>
        </w:rPr>
        <w:t>9</w:t>
      </w:r>
      <w:r w:rsidRPr="00022BE2">
        <w:rPr>
          <w:sz w:val="28"/>
          <w:szCs w:val="28"/>
        </w:rPr>
        <w:t>) форму налогового регистра 2.2 «Отчет о доходах и расходах» (по корпоративному подоходному налогу) согласно приложению 1</w:t>
      </w:r>
      <w:r w:rsidR="003D5E1B">
        <w:rPr>
          <w:sz w:val="28"/>
          <w:szCs w:val="28"/>
        </w:rPr>
        <w:t>9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3D5E1B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314E0" w:rsidRPr="00022BE2">
        <w:rPr>
          <w:sz w:val="28"/>
          <w:szCs w:val="28"/>
        </w:rPr>
        <w:t>) форму налогового регистра 2.3 «Расшифровка дебиторской и кредиторской задолженности» (по корпоративному подоходному налогу</w:t>
      </w:r>
      <w:r w:rsidR="00B5396E" w:rsidRPr="00022BE2">
        <w:rPr>
          <w:sz w:val="28"/>
          <w:szCs w:val="28"/>
        </w:rPr>
        <w:t xml:space="preserve">) согласно приложению </w:t>
      </w:r>
      <w:r>
        <w:rPr>
          <w:sz w:val="28"/>
          <w:szCs w:val="28"/>
        </w:rPr>
        <w:t>20</w:t>
      </w:r>
      <w:r w:rsidR="004314E0"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1</w:t>
      </w:r>
      <w:r w:rsidRPr="00022BE2">
        <w:rPr>
          <w:sz w:val="28"/>
          <w:szCs w:val="28"/>
        </w:rPr>
        <w:t>) форму налогового регистра 3.1 «Отчет по пенсионным активам» (по корпоративному подоходному налогу</w:t>
      </w:r>
      <w:r w:rsidR="00B5396E" w:rsidRPr="00022BE2">
        <w:rPr>
          <w:sz w:val="28"/>
          <w:szCs w:val="28"/>
        </w:rPr>
        <w:t>) согласно приложению 2</w:t>
      </w:r>
      <w:r w:rsidR="003D5E1B">
        <w:rPr>
          <w:sz w:val="28"/>
          <w:szCs w:val="28"/>
        </w:rPr>
        <w:t>1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) форму налогового регистра 3.2 «Отчет по управлению пенсионными активами» (по корпоративному подоходному налогу) согласно приложению </w:t>
      </w:r>
      <w:r w:rsidR="00B5396E"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) форму налогового регистра 3.3 «Бухгалтерский баланс» (по корпоративному подоходному налогу) согласно приложению </w:t>
      </w:r>
      <w:r w:rsidR="00B5396E"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) форму налогового регистра 3.4 «Отчет о доходах и расходах» (по корпоративному подоходному налогу) согласно приложению </w:t>
      </w:r>
      <w:r w:rsidR="00B5396E"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) форму налогового регистра 4.1 «Отчет о страховой деятельности» (по корпоративному подоходному налогу) согласно приложению </w:t>
      </w:r>
      <w:r w:rsidR="00B5396E"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) форму налогового регистра 4.2 «Бухгалтерский баланс» (по корпоративному подоходному налогу) согласно приложению </w:t>
      </w:r>
      <w:r w:rsidR="00B5396E"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022BE2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7</w:t>
      </w:r>
      <w:r w:rsidRPr="00022BE2">
        <w:rPr>
          <w:sz w:val="28"/>
          <w:szCs w:val="28"/>
        </w:rPr>
        <w:t>) форму налогового регистра 4.3 «</w:t>
      </w:r>
      <w:r w:rsidRPr="00022BE2">
        <w:rPr>
          <w:bCs/>
          <w:sz w:val="28"/>
          <w:szCs w:val="28"/>
        </w:rPr>
        <w:t>Отчет о доходах и расходах</w:t>
      </w:r>
      <w:r w:rsidRPr="00022BE2">
        <w:rPr>
          <w:sz w:val="28"/>
          <w:szCs w:val="28"/>
        </w:rPr>
        <w:t xml:space="preserve">» (по корпоративному подоходному налогу) согласно приложению </w:t>
      </w:r>
      <w:r w:rsidR="00B5396E"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7</w:t>
      </w:r>
      <w:r w:rsidRPr="00022BE2">
        <w:rPr>
          <w:sz w:val="28"/>
          <w:szCs w:val="28"/>
        </w:rPr>
        <w:t xml:space="preserve"> к настоящему приказу;</w:t>
      </w:r>
    </w:p>
    <w:p w:rsidR="004314E0" w:rsidRPr="00666653" w:rsidRDefault="004314E0" w:rsidP="004314E0">
      <w:pPr>
        <w:tabs>
          <w:tab w:val="left" w:pos="3116"/>
        </w:tabs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</w:t>
      </w:r>
      <w:r w:rsidR="003D5E1B">
        <w:rPr>
          <w:sz w:val="28"/>
          <w:szCs w:val="28"/>
        </w:rPr>
        <w:t>8</w:t>
      </w:r>
      <w:r w:rsidRPr="00022BE2">
        <w:rPr>
          <w:sz w:val="28"/>
          <w:szCs w:val="28"/>
        </w:rPr>
        <w:t>) форму налогового регистра 5 «</w:t>
      </w:r>
      <w:r w:rsidRPr="00022BE2">
        <w:rPr>
          <w:rFonts w:eastAsia="Times New Roman"/>
          <w:bCs/>
          <w:color w:val="000000"/>
          <w:sz w:val="28"/>
          <w:szCs w:val="28"/>
        </w:rPr>
        <w:t xml:space="preserve">О планируемых показателях финансово-хозяйственной деятельности на предстоящий (текущий) </w:t>
      </w:r>
      <w:r w:rsidRPr="00666653">
        <w:rPr>
          <w:rFonts w:eastAsia="Times New Roman"/>
          <w:bCs/>
          <w:color w:val="000000"/>
          <w:sz w:val="28"/>
          <w:szCs w:val="28"/>
        </w:rPr>
        <w:t>календарный год</w:t>
      </w:r>
      <w:r w:rsidR="00B5396E" w:rsidRPr="00666653">
        <w:rPr>
          <w:sz w:val="28"/>
          <w:szCs w:val="28"/>
        </w:rPr>
        <w:t>» согласно приложению 2</w:t>
      </w:r>
      <w:r w:rsidR="003D5E1B" w:rsidRPr="00666653">
        <w:rPr>
          <w:sz w:val="28"/>
          <w:szCs w:val="28"/>
        </w:rPr>
        <w:t>8</w:t>
      </w:r>
      <w:r w:rsidRPr="00666653">
        <w:rPr>
          <w:sz w:val="28"/>
          <w:szCs w:val="28"/>
        </w:rPr>
        <w:t xml:space="preserve"> к настоящему приказу;</w:t>
      </w:r>
    </w:p>
    <w:p w:rsidR="004314E0" w:rsidRPr="00385B3A" w:rsidRDefault="00B5396E" w:rsidP="004314E0">
      <w:pPr>
        <w:ind w:firstLine="709"/>
        <w:jc w:val="both"/>
        <w:rPr>
          <w:sz w:val="28"/>
          <w:szCs w:val="28"/>
        </w:rPr>
      </w:pPr>
      <w:r w:rsidRPr="00666653">
        <w:rPr>
          <w:sz w:val="28"/>
          <w:szCs w:val="28"/>
        </w:rPr>
        <w:t>29</w:t>
      </w:r>
      <w:r w:rsidR="004314E0" w:rsidRPr="00666653">
        <w:rPr>
          <w:sz w:val="28"/>
          <w:szCs w:val="28"/>
        </w:rPr>
        <w:t xml:space="preserve">) правила составления отчетности по мониторингу, предоставляемой крупными налогоплательщиками, подлежащими мониторингу, в виде налоговых регистров </w:t>
      </w:r>
      <w:r w:rsidR="00AC4F25" w:rsidRPr="00666653">
        <w:rPr>
          <w:bCs/>
          <w:sz w:val="28"/>
          <w:szCs w:val="28"/>
        </w:rPr>
        <w:t>(формы 1.1-1.5, 2.1-</w:t>
      </w:r>
      <w:r w:rsidR="004314E0" w:rsidRPr="00666653">
        <w:rPr>
          <w:bCs/>
          <w:sz w:val="28"/>
          <w:szCs w:val="28"/>
        </w:rPr>
        <w:t>2.3, 3.1-3.4, 4.1-4.3, 5)</w:t>
      </w:r>
      <w:r w:rsidR="004314E0" w:rsidRPr="00666653">
        <w:rPr>
          <w:sz w:val="28"/>
          <w:szCs w:val="28"/>
        </w:rPr>
        <w:t xml:space="preserve"> согласно приложению </w:t>
      </w:r>
      <w:r w:rsidRPr="00666653">
        <w:rPr>
          <w:sz w:val="28"/>
          <w:szCs w:val="28"/>
        </w:rPr>
        <w:t>29</w:t>
      </w:r>
      <w:r w:rsidR="004314E0" w:rsidRPr="00666653">
        <w:rPr>
          <w:sz w:val="28"/>
          <w:szCs w:val="28"/>
        </w:rPr>
        <w:t xml:space="preserve"> к настоящему приказу</w:t>
      </w:r>
      <w:proofErr w:type="gramStart"/>
      <w:r w:rsidR="000A27B9" w:rsidRPr="00666653">
        <w:rPr>
          <w:sz w:val="28"/>
          <w:szCs w:val="28"/>
        </w:rPr>
        <w:t>.</w:t>
      </w:r>
      <w:r w:rsidR="00522D3D" w:rsidRPr="00666653">
        <w:rPr>
          <w:sz w:val="28"/>
          <w:szCs w:val="28"/>
        </w:rPr>
        <w:t>»;</w:t>
      </w:r>
      <w:proofErr w:type="gramEnd"/>
    </w:p>
    <w:p w:rsidR="007B536C" w:rsidRPr="00022BE2" w:rsidRDefault="007B536C" w:rsidP="00B5396E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дополнить приложениями </w:t>
      </w:r>
      <w:r w:rsidR="004314E0" w:rsidRPr="00022BE2">
        <w:rPr>
          <w:sz w:val="28"/>
          <w:szCs w:val="28"/>
        </w:rPr>
        <w:t>13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14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15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16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17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18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19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20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21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22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23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24, 25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26</w:t>
      </w:r>
      <w:r w:rsidRPr="00022BE2">
        <w:rPr>
          <w:sz w:val="28"/>
          <w:szCs w:val="28"/>
        </w:rPr>
        <w:t xml:space="preserve">, </w:t>
      </w:r>
      <w:r w:rsidR="004314E0" w:rsidRPr="00022BE2">
        <w:rPr>
          <w:sz w:val="28"/>
          <w:szCs w:val="28"/>
        </w:rPr>
        <w:t>27</w:t>
      </w:r>
      <w:r w:rsidR="0015013A">
        <w:rPr>
          <w:sz w:val="28"/>
          <w:szCs w:val="28"/>
        </w:rPr>
        <w:t>, 28</w:t>
      </w:r>
      <w:r w:rsidR="00193A05" w:rsidRPr="00022BE2">
        <w:rPr>
          <w:sz w:val="28"/>
          <w:szCs w:val="28"/>
        </w:rPr>
        <w:t xml:space="preserve"> и</w:t>
      </w:r>
      <w:r w:rsidRPr="00022BE2">
        <w:rPr>
          <w:sz w:val="28"/>
          <w:szCs w:val="28"/>
        </w:rPr>
        <w:t xml:space="preserve"> </w:t>
      </w:r>
      <w:r w:rsidR="00B5396E" w:rsidRPr="00022BE2">
        <w:rPr>
          <w:sz w:val="28"/>
          <w:szCs w:val="28"/>
        </w:rPr>
        <w:t>29</w:t>
      </w:r>
      <w:r w:rsidRPr="00022BE2">
        <w:rPr>
          <w:sz w:val="28"/>
          <w:szCs w:val="28"/>
        </w:rPr>
        <w:t xml:space="preserve"> </w:t>
      </w:r>
      <w:r w:rsidR="00522D3D" w:rsidRPr="00022BE2">
        <w:rPr>
          <w:sz w:val="28"/>
          <w:szCs w:val="28"/>
        </w:rPr>
        <w:t xml:space="preserve">согласно приложениям </w:t>
      </w:r>
      <w:r w:rsidR="0033623A" w:rsidRPr="00022BE2">
        <w:rPr>
          <w:sz w:val="28"/>
          <w:szCs w:val="28"/>
        </w:rPr>
        <w:t xml:space="preserve">1, </w:t>
      </w:r>
      <w:r w:rsidRPr="00022BE2">
        <w:rPr>
          <w:sz w:val="28"/>
          <w:szCs w:val="28"/>
        </w:rPr>
        <w:t>2, 3, 4, 5, 6, 7, 8, 9, 10, 11, 12, 13, 14, 15</w:t>
      </w:r>
      <w:r w:rsidR="00754BA3" w:rsidRPr="00022BE2">
        <w:rPr>
          <w:sz w:val="28"/>
          <w:szCs w:val="28"/>
        </w:rPr>
        <w:t xml:space="preserve">, </w:t>
      </w:r>
      <w:r w:rsidRPr="00022BE2">
        <w:rPr>
          <w:sz w:val="28"/>
          <w:szCs w:val="28"/>
        </w:rPr>
        <w:t>16</w:t>
      </w:r>
      <w:r w:rsidR="00754BA3" w:rsidRPr="00022BE2">
        <w:rPr>
          <w:sz w:val="28"/>
          <w:szCs w:val="28"/>
        </w:rPr>
        <w:t xml:space="preserve"> и 17</w:t>
      </w:r>
      <w:r w:rsidR="004314E0" w:rsidRPr="00022BE2">
        <w:rPr>
          <w:sz w:val="28"/>
          <w:szCs w:val="28"/>
        </w:rPr>
        <w:t xml:space="preserve"> </w:t>
      </w:r>
      <w:r w:rsidRPr="00022BE2">
        <w:rPr>
          <w:sz w:val="28"/>
          <w:szCs w:val="28"/>
        </w:rPr>
        <w:t>к настоящему приказу.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2. Комитету государственных доходов Министерства финансов Республики Казахстан (</w:t>
      </w:r>
      <w:proofErr w:type="spellStart"/>
      <w:r w:rsidRPr="00022BE2">
        <w:rPr>
          <w:sz w:val="28"/>
          <w:szCs w:val="28"/>
        </w:rPr>
        <w:t>Ергожин</w:t>
      </w:r>
      <w:proofErr w:type="spellEnd"/>
      <w:r w:rsidRPr="00022BE2">
        <w:rPr>
          <w:sz w:val="28"/>
          <w:szCs w:val="28"/>
        </w:rPr>
        <w:t xml:space="preserve"> Д.Е.) в установленном законодательством порядке обеспечить: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>1) государственную регистрацию настоящего приказа в Министерстве юстиции Республики Казахстан;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>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«</w:t>
      </w:r>
      <w:r w:rsidRPr="00022BE2">
        <w:rPr>
          <w:sz w:val="28"/>
          <w:szCs w:val="28"/>
          <w:lang w:val="kk-KZ"/>
        </w:rPr>
        <w:t>Әділет</w:t>
      </w:r>
      <w:r w:rsidRPr="00022BE2">
        <w:rPr>
          <w:sz w:val="28"/>
          <w:szCs w:val="28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3) размещение настоящего приказа на </w:t>
      </w:r>
      <w:proofErr w:type="spellStart"/>
      <w:r w:rsidRPr="00022BE2">
        <w:rPr>
          <w:sz w:val="28"/>
          <w:szCs w:val="28"/>
        </w:rPr>
        <w:t>интернет-ресурсе</w:t>
      </w:r>
      <w:proofErr w:type="spellEnd"/>
      <w:r w:rsidRPr="00022BE2">
        <w:rPr>
          <w:sz w:val="28"/>
          <w:szCs w:val="28"/>
        </w:rPr>
        <w:t xml:space="preserve"> Министерства финансов Республики Казахстан.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3. Настоящий приказ вводится в действие по истечении десяти календарных дней после дня его первого официального опубликования</w:t>
      </w:r>
      <w:r w:rsidR="000A27B9" w:rsidRPr="00022BE2">
        <w:rPr>
          <w:sz w:val="28"/>
          <w:szCs w:val="28"/>
        </w:rPr>
        <w:t xml:space="preserve"> и распространяется на отношения, возникающие с 1 января 2016 года.</w:t>
      </w: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</w:p>
    <w:p w:rsidR="007B536C" w:rsidRPr="00022BE2" w:rsidRDefault="007B536C" w:rsidP="007B536C">
      <w:pPr>
        <w:ind w:firstLine="709"/>
        <w:jc w:val="both"/>
        <w:rPr>
          <w:sz w:val="28"/>
          <w:szCs w:val="28"/>
        </w:rPr>
      </w:pPr>
    </w:p>
    <w:p w:rsidR="007B536C" w:rsidRPr="00022BE2" w:rsidRDefault="007B536C" w:rsidP="007B536C">
      <w:pPr>
        <w:ind w:firstLine="709"/>
        <w:jc w:val="both"/>
        <w:rPr>
          <w:b/>
          <w:sz w:val="28"/>
          <w:szCs w:val="28"/>
        </w:rPr>
      </w:pPr>
      <w:r w:rsidRPr="00022BE2">
        <w:rPr>
          <w:b/>
          <w:sz w:val="28"/>
          <w:szCs w:val="28"/>
        </w:rPr>
        <w:t>Министр финансов</w:t>
      </w:r>
    </w:p>
    <w:p w:rsidR="007B536C" w:rsidRPr="00022BE2" w:rsidRDefault="007B536C" w:rsidP="007B536C">
      <w:pPr>
        <w:ind w:firstLine="709"/>
        <w:jc w:val="both"/>
        <w:rPr>
          <w:b/>
          <w:sz w:val="28"/>
          <w:szCs w:val="28"/>
        </w:rPr>
      </w:pPr>
      <w:r w:rsidRPr="00022BE2">
        <w:rPr>
          <w:b/>
          <w:sz w:val="28"/>
          <w:szCs w:val="28"/>
        </w:rPr>
        <w:t>Республики Казахстан</w:t>
      </w:r>
      <w:r w:rsidRPr="00022BE2">
        <w:rPr>
          <w:b/>
          <w:sz w:val="28"/>
          <w:szCs w:val="28"/>
        </w:rPr>
        <w:tab/>
      </w:r>
      <w:r w:rsidRPr="00022BE2">
        <w:rPr>
          <w:b/>
          <w:sz w:val="28"/>
          <w:szCs w:val="28"/>
        </w:rPr>
        <w:tab/>
      </w:r>
      <w:r w:rsidRPr="00022BE2">
        <w:rPr>
          <w:b/>
          <w:sz w:val="28"/>
          <w:szCs w:val="28"/>
        </w:rPr>
        <w:tab/>
      </w:r>
      <w:r w:rsidRPr="00022BE2">
        <w:rPr>
          <w:b/>
          <w:sz w:val="28"/>
          <w:szCs w:val="28"/>
        </w:rPr>
        <w:tab/>
      </w:r>
      <w:r w:rsidRPr="00022BE2">
        <w:rPr>
          <w:b/>
          <w:sz w:val="28"/>
          <w:szCs w:val="28"/>
        </w:rPr>
        <w:tab/>
      </w:r>
      <w:r w:rsidRPr="00022BE2">
        <w:rPr>
          <w:b/>
          <w:sz w:val="28"/>
          <w:szCs w:val="28"/>
        </w:rPr>
        <w:tab/>
        <w:t xml:space="preserve"> Б. Султанов</w:t>
      </w:r>
    </w:p>
    <w:p w:rsidR="007B536C" w:rsidRPr="00022BE2" w:rsidRDefault="007B536C" w:rsidP="007B536C">
      <w:pPr>
        <w:rPr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022BE2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4314E0" w:rsidRPr="00022BE2" w:rsidRDefault="004314E0" w:rsidP="005400BB">
      <w:pPr>
        <w:rPr>
          <w:rFonts w:eastAsia="Times New Roman"/>
          <w:sz w:val="28"/>
          <w:szCs w:val="28"/>
        </w:rPr>
      </w:pPr>
    </w:p>
    <w:p w:rsidR="005400BB" w:rsidRPr="00022BE2" w:rsidRDefault="005400BB" w:rsidP="005400BB">
      <w:pPr>
        <w:rPr>
          <w:rFonts w:eastAsia="Times New Roman"/>
          <w:sz w:val="28"/>
          <w:szCs w:val="28"/>
        </w:rPr>
      </w:pPr>
    </w:p>
    <w:p w:rsidR="00AA7CD0" w:rsidRDefault="00AA7CD0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Default="0015013A" w:rsidP="005400BB">
      <w:pPr>
        <w:rPr>
          <w:rFonts w:eastAsia="Times New Roman"/>
          <w:sz w:val="28"/>
          <w:szCs w:val="28"/>
        </w:rPr>
      </w:pPr>
    </w:p>
    <w:p w:rsidR="0015013A" w:rsidRPr="00022BE2" w:rsidRDefault="0015013A" w:rsidP="005400BB">
      <w:pPr>
        <w:rPr>
          <w:rFonts w:eastAsia="Times New Roman"/>
          <w:sz w:val="28"/>
          <w:szCs w:val="28"/>
        </w:rPr>
      </w:pPr>
    </w:p>
    <w:p w:rsidR="00FD1B7D" w:rsidRDefault="00FD1B7D" w:rsidP="00022BE2">
      <w:pPr>
        <w:rPr>
          <w:rFonts w:eastAsia="Times New Roman"/>
          <w:sz w:val="28"/>
          <w:szCs w:val="28"/>
        </w:rPr>
      </w:pPr>
    </w:p>
    <w:p w:rsidR="00022BE2" w:rsidRPr="00022BE2" w:rsidRDefault="00022BE2" w:rsidP="00022BE2">
      <w:pPr>
        <w:rPr>
          <w:rFonts w:eastAsia="Times New Roman"/>
          <w:sz w:val="28"/>
          <w:szCs w:val="28"/>
        </w:rPr>
      </w:pPr>
    </w:p>
    <w:p w:rsidR="007B536C" w:rsidRPr="0059412A" w:rsidRDefault="007B536C" w:rsidP="007B536C">
      <w:pPr>
        <w:ind w:left="4678"/>
        <w:jc w:val="center"/>
      </w:pPr>
      <w:r w:rsidRPr="0059412A">
        <w:lastRenderedPageBreak/>
        <w:t xml:space="preserve">Приложение </w:t>
      </w:r>
      <w:r w:rsidR="007B17FA" w:rsidRPr="0059412A">
        <w:t>1</w:t>
      </w:r>
      <w:r w:rsidRPr="0059412A">
        <w:t xml:space="preserve"> </w:t>
      </w:r>
    </w:p>
    <w:p w:rsidR="007B536C" w:rsidRPr="0059412A" w:rsidRDefault="007B536C" w:rsidP="00C335A3">
      <w:pPr>
        <w:ind w:left="4678"/>
        <w:jc w:val="center"/>
        <w:rPr>
          <w:bCs/>
        </w:rPr>
      </w:pPr>
      <w:r w:rsidRPr="0059412A">
        <w:t xml:space="preserve">к </w:t>
      </w:r>
      <w:hyperlink r:id="rId9" w:history="1">
        <w:r w:rsidRPr="0059412A">
          <w:rPr>
            <w:rStyle w:val="af"/>
            <w:bCs/>
            <w:color w:val="auto"/>
            <w:u w:val="none"/>
          </w:rPr>
          <w:t>приказу</w:t>
        </w:r>
      </w:hyperlink>
      <w:r w:rsidR="00C335A3" w:rsidRPr="0059412A">
        <w:rPr>
          <w:rStyle w:val="af"/>
          <w:bCs/>
          <w:color w:val="auto"/>
          <w:u w:val="none"/>
        </w:rPr>
        <w:t xml:space="preserve"> </w:t>
      </w:r>
      <w:r w:rsidRPr="0059412A">
        <w:t>Министра финансов</w:t>
      </w:r>
    </w:p>
    <w:p w:rsidR="007B536C" w:rsidRPr="0059412A" w:rsidRDefault="007B536C" w:rsidP="007B536C">
      <w:pPr>
        <w:ind w:left="4678"/>
        <w:jc w:val="center"/>
      </w:pPr>
      <w:r w:rsidRPr="0059412A">
        <w:t>Республики Казахстан</w:t>
      </w:r>
    </w:p>
    <w:p w:rsidR="007B536C" w:rsidRPr="0059412A" w:rsidRDefault="007B536C" w:rsidP="007B536C">
      <w:pPr>
        <w:ind w:left="4678"/>
        <w:jc w:val="center"/>
      </w:pPr>
      <w:r w:rsidRPr="0059412A">
        <w:t>от «___» _______ 201__ года № ____</w:t>
      </w:r>
    </w:p>
    <w:p w:rsidR="007B536C" w:rsidRPr="0059412A" w:rsidRDefault="007B536C" w:rsidP="007B536C">
      <w:pPr>
        <w:ind w:left="4678"/>
        <w:jc w:val="center"/>
      </w:pPr>
    </w:p>
    <w:p w:rsidR="007B536C" w:rsidRPr="0059412A" w:rsidRDefault="007B536C" w:rsidP="007B536C">
      <w:pPr>
        <w:ind w:left="4678"/>
        <w:jc w:val="center"/>
      </w:pPr>
      <w:r w:rsidRPr="0059412A">
        <w:t xml:space="preserve">Приложение </w:t>
      </w:r>
      <w:r w:rsidR="00754BA3" w:rsidRPr="0059412A">
        <w:t>1</w:t>
      </w:r>
      <w:r w:rsidR="0015013A" w:rsidRPr="0059412A">
        <w:t>3</w:t>
      </w:r>
    </w:p>
    <w:p w:rsidR="009F4381" w:rsidRPr="0059412A" w:rsidRDefault="007B536C" w:rsidP="009F4381">
      <w:pPr>
        <w:ind w:left="4678"/>
        <w:jc w:val="center"/>
      </w:pPr>
      <w:r w:rsidRPr="0059412A">
        <w:t xml:space="preserve">к </w:t>
      </w:r>
      <w:hyperlink r:id="rId10" w:history="1">
        <w:r w:rsidRPr="0059412A">
          <w:rPr>
            <w:rStyle w:val="af"/>
            <w:bCs/>
            <w:color w:val="auto"/>
            <w:u w:val="none"/>
          </w:rPr>
          <w:t>приказу</w:t>
        </w:r>
      </w:hyperlink>
      <w:r w:rsidRPr="0059412A">
        <w:t xml:space="preserve"> </w:t>
      </w:r>
      <w:proofErr w:type="gramStart"/>
      <w:r w:rsidR="00B6352A" w:rsidRPr="0059412A">
        <w:t>исполняющего</w:t>
      </w:r>
      <w:proofErr w:type="gramEnd"/>
      <w:r w:rsidR="00B6352A" w:rsidRPr="0059412A">
        <w:t xml:space="preserve"> обязанности</w:t>
      </w:r>
      <w:r w:rsidRPr="0059412A">
        <w:t xml:space="preserve"> </w:t>
      </w:r>
    </w:p>
    <w:p w:rsidR="007B536C" w:rsidRPr="0059412A" w:rsidRDefault="007B536C" w:rsidP="009F4381">
      <w:pPr>
        <w:ind w:left="4678"/>
        <w:jc w:val="center"/>
      </w:pPr>
      <w:r w:rsidRPr="0059412A">
        <w:t>Министра финансов</w:t>
      </w:r>
    </w:p>
    <w:p w:rsidR="007B536C" w:rsidRPr="0059412A" w:rsidRDefault="007B536C" w:rsidP="007B536C">
      <w:pPr>
        <w:ind w:left="4678"/>
        <w:jc w:val="center"/>
      </w:pPr>
      <w:r w:rsidRPr="0059412A">
        <w:t>Республики Казахстан</w:t>
      </w:r>
    </w:p>
    <w:p w:rsidR="007B536C" w:rsidRPr="0059412A" w:rsidRDefault="007B536C" w:rsidP="007B536C">
      <w:pPr>
        <w:ind w:left="4678"/>
        <w:jc w:val="center"/>
      </w:pPr>
      <w:r w:rsidRPr="0059412A">
        <w:t>от 15 апреля 2015 года № 271</w:t>
      </w:r>
    </w:p>
    <w:p w:rsidR="005400BB" w:rsidRPr="0059412A" w:rsidRDefault="005400BB" w:rsidP="007B536C">
      <w:pPr>
        <w:ind w:left="4678"/>
        <w:jc w:val="center"/>
      </w:pPr>
    </w:p>
    <w:p w:rsidR="005400BB" w:rsidRPr="0059412A" w:rsidRDefault="00B64386" w:rsidP="007B536C">
      <w:pPr>
        <w:ind w:left="4678"/>
        <w:jc w:val="center"/>
        <w:rPr>
          <w:color w:val="000000"/>
        </w:rPr>
      </w:pPr>
      <w:r w:rsidRPr="0059412A">
        <w:t>Ф</w:t>
      </w:r>
      <w:r w:rsidR="005400BB" w:rsidRPr="0059412A">
        <w:t>орма</w:t>
      </w:r>
    </w:p>
    <w:p w:rsidR="007B536C" w:rsidRPr="0059412A" w:rsidRDefault="007B536C" w:rsidP="007B536C">
      <w:pPr>
        <w:jc w:val="center"/>
        <w:rPr>
          <w:sz w:val="28"/>
          <w:szCs w:val="28"/>
        </w:rPr>
      </w:pPr>
    </w:p>
    <w:tbl>
      <w:tblPr>
        <w:tblW w:w="106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722"/>
        <w:gridCol w:w="180"/>
        <w:gridCol w:w="12"/>
        <w:gridCol w:w="188"/>
        <w:gridCol w:w="236"/>
        <w:gridCol w:w="1631"/>
        <w:gridCol w:w="424"/>
        <w:gridCol w:w="656"/>
        <w:gridCol w:w="900"/>
        <w:gridCol w:w="303"/>
        <w:gridCol w:w="237"/>
        <w:gridCol w:w="67"/>
        <w:gridCol w:w="120"/>
        <w:gridCol w:w="237"/>
        <w:gridCol w:w="145"/>
        <w:gridCol w:w="416"/>
        <w:gridCol w:w="8"/>
        <w:gridCol w:w="646"/>
        <w:gridCol w:w="420"/>
        <w:gridCol w:w="488"/>
        <w:gridCol w:w="424"/>
      </w:tblGrid>
      <w:tr w:rsidR="007B536C" w:rsidRPr="0059412A" w:rsidTr="0024673A">
        <w:trPr>
          <w:gridAfter w:val="1"/>
          <w:wAfter w:w="424" w:type="dxa"/>
          <w:trHeight w:val="315"/>
        </w:trPr>
        <w:tc>
          <w:tcPr>
            <w:tcW w:w="900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2174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Вид формы:</w:t>
            </w:r>
          </w:p>
        </w:tc>
        <w:tc>
          <w:tcPr>
            <w:tcW w:w="2055" w:type="dxa"/>
            <w:gridSpan w:val="3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283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416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15"/>
        </w:trPr>
        <w:tc>
          <w:tcPr>
            <w:tcW w:w="900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2174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 xml:space="preserve">Первоначальная </w:t>
            </w:r>
          </w:p>
        </w:tc>
        <w:tc>
          <w:tcPr>
            <w:tcW w:w="2055" w:type="dxa"/>
            <w:gridSpan w:val="3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283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416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15"/>
        </w:trPr>
        <w:tc>
          <w:tcPr>
            <w:tcW w:w="900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2174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Очередная</w:t>
            </w:r>
          </w:p>
        </w:tc>
        <w:tc>
          <w:tcPr>
            <w:tcW w:w="2055" w:type="dxa"/>
            <w:gridSpan w:val="3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283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416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15"/>
        </w:trPr>
        <w:tc>
          <w:tcPr>
            <w:tcW w:w="900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4229" w:type="dxa"/>
            <w:gridSpan w:val="7"/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Дополнительная</w:t>
            </w:r>
          </w:p>
        </w:tc>
        <w:tc>
          <w:tcPr>
            <w:tcW w:w="2283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416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15"/>
        </w:trPr>
        <w:tc>
          <w:tcPr>
            <w:tcW w:w="900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4229" w:type="dxa"/>
            <w:gridSpan w:val="7"/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По уведомлению</w:t>
            </w:r>
          </w:p>
        </w:tc>
        <w:tc>
          <w:tcPr>
            <w:tcW w:w="2283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416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15"/>
        </w:trPr>
        <w:tc>
          <w:tcPr>
            <w:tcW w:w="900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4229" w:type="dxa"/>
            <w:gridSpan w:val="7"/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Ликвидационная</w:t>
            </w:r>
          </w:p>
        </w:tc>
        <w:tc>
          <w:tcPr>
            <w:tcW w:w="2283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416" w:type="dxa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shd w:val="clear" w:color="auto" w:fill="auto"/>
            <w:noWrap/>
            <w:vAlign w:val="bottom"/>
          </w:tcPr>
          <w:p w:rsidR="007B536C" w:rsidRPr="0059412A" w:rsidRDefault="007B536C" w:rsidP="0024673A"/>
        </w:tc>
        <w:tc>
          <w:tcPr>
            <w:tcW w:w="9296" w:type="dxa"/>
            <w:gridSpan w:val="21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both"/>
            </w:pPr>
            <w:r w:rsidRPr="0059412A">
              <w:t xml:space="preserve">Дата и номер уведомления     А номер ОООООО      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7B536C" w:rsidRPr="0059412A" w:rsidTr="0024673A">
        <w:trPr>
          <w:trHeight w:val="360"/>
        </w:trPr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БИН</w:t>
            </w:r>
          </w:p>
        </w:tc>
        <w:tc>
          <w:tcPr>
            <w:tcW w:w="236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0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28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5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9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both"/>
            </w:pP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51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Наименование налогоплательщика</w:t>
            </w: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74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  <w:r w:rsidRPr="0059412A">
              <w:t>Налоговый период                       квартал          год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424" w:type="dxa"/>
          <w:trHeight w:val="1185"/>
        </w:trPr>
        <w:tc>
          <w:tcPr>
            <w:tcW w:w="10196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</w:pPr>
          </w:p>
          <w:p w:rsidR="007B536C" w:rsidRPr="0059412A" w:rsidRDefault="007B536C" w:rsidP="0024673A">
            <w:pPr>
              <w:jc w:val="center"/>
            </w:pPr>
          </w:p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 xml:space="preserve">Форма 1.1 </w:t>
            </w:r>
          </w:p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Бухгалтерский баланс</w:t>
            </w:r>
          </w:p>
          <w:p w:rsidR="007B536C" w:rsidRPr="0059412A" w:rsidRDefault="007B536C" w:rsidP="0024673A">
            <w:pPr>
              <w:jc w:val="center"/>
            </w:pPr>
            <w:r w:rsidRPr="0059412A">
              <w:rPr>
                <w:b/>
              </w:rPr>
              <w:t>(по корпоративному подоходному налогу)</w:t>
            </w:r>
          </w:p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7B536C" w:rsidRPr="0059412A" w:rsidTr="0024673A">
        <w:trPr>
          <w:gridAfter w:val="1"/>
          <w:wAfter w:w="424" w:type="dxa"/>
          <w:trHeight w:val="8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код счета</w:t>
            </w:r>
          </w:p>
        </w:tc>
        <w:tc>
          <w:tcPr>
            <w:tcW w:w="2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Наименование счета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Начало отчетного периода</w:t>
            </w:r>
          </w:p>
        </w:tc>
        <w:tc>
          <w:tcPr>
            <w:tcW w:w="15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Обороты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Конец отчетного периода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сальдо </w:t>
            </w:r>
          </w:p>
        </w:tc>
        <w:tc>
          <w:tcPr>
            <w:tcW w:w="15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сальдо 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Д-т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Д-т</w:t>
            </w:r>
            <w:proofErr w:type="gramEnd"/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Д-т</w:t>
            </w:r>
            <w:proofErr w:type="gramEnd"/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К-т</w:t>
            </w:r>
            <w:proofErr w:type="gramEnd"/>
          </w:p>
        </w:tc>
      </w:tr>
      <w:tr w:rsidR="007B536C" w:rsidRPr="0059412A" w:rsidTr="0024673A">
        <w:trPr>
          <w:gridAfter w:val="1"/>
          <w:wAfter w:w="424" w:type="dxa"/>
          <w:trHeight w:val="3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РАЗДЕЛ  1.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КРАТКОСРОЧНЫЕ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ДЕНЕЖНЫЕ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КРАТКОСРОЧНЫЕ ФИНАНСОВЫЕ ИНВЕСТИЦИИ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предоставленные займы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финансовые активы, предназначенные для </w:t>
            </w:r>
            <w:r w:rsidRPr="0059412A">
              <w:rPr>
                <w:sz w:val="20"/>
                <w:szCs w:val="20"/>
              </w:rPr>
              <w:lastRenderedPageBreak/>
              <w:t xml:space="preserve">торговли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 xml:space="preserve">Краткосрочные инвестиции, удерживаемые до погашения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финансовые инвестиции, имеющиеся в наличие для продажи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краткосрочные финансовые инвестиции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КРАТКОСРОЧНАЯ ДЕБИТОРСКАЯ ЗАДОЛЖЕННОСТЬ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Краткосрочная дебиторская задолженность покупателей и заказчиков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Краткосрочная дебиторская задолженность дочерних организаций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Краткосрочная дебиторская задолженность ассоциированных и совместных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Краткосрочная дебиторская задолженность филиалов и структурных подразделений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Краткосрочная дебиторская задолженность работников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Краткосрочная дебиторская задолженность по аренде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1270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вознаграждения к получению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1280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Прочая краткосрочная дебиторская задолженность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1290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ЗАПАСЫ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Сырье и материалы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Готовая продукция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Товары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Незавершенное производство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списанию запасов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ТЕКУЩИЕ НАЛОГОВЫЕ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Корпоративный подоходный налог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налоги и другие обязательные платежи в бюджет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ДОЛГОСРОЧНЫЕ АКТИВЫ, ПРЕДНАЗНАЧЕННЫЕ ДЛЯ ПРОДАЖИ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РАЗДЕЛ 2.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 ДОЛГОСРОЧНЫЕ АКТИВЫ</w:t>
            </w:r>
          </w:p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ДОЛГОСРОЧНЫЕ ФИНАНСОВЫЕ ИНВЕСТИЦИИ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предоставленные займы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инвестиции, удерживаемые до погашения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финансовые инвестиции, имеющиеся в наличие для продажи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финансовые инвестиции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ДОЛГОСРОЧНАЯ ДЕБИТОРСКАЯ ЗАДОЛЖЕННОСТЬ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Долгосрочная задолженность покупателей и заказчиков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дебиторская задолженность дочерних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дебиторская задолженность ассоциированных и совместных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дебиторская задолженность филиалов и структурных подразделений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дебиторская задолженность работников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Долгосрочная дебиторская задолженность по аренде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2170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вознаграждения к получению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2180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Прочая долгосрочная дебиторская задолженность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ИНВЕСТИЦИИ, УЧИТЫВАЕМЫЕ МЕТОДОМ ДОЛЕВОГО УЧАСТИЯ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Инвестиции, учитываемые методом долевого участия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ИНВЕСТИЦИИ В НЕДВИЖИМОСТЬ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Инвестиции в недвижимость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Амортизация и обесценение инвестиций в недвижимость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Амортизация инвестиций в недвижимость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ОСНОВНЫЕ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Основные средства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Здания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Здания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Здания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Сооружения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Сооружения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Сооружения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сооружения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Машины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Машины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Машины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машины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Оборудование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полученное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Оборудование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полученное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оборудование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Передаточные устройства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Передаточные </w:t>
            </w:r>
            <w:proofErr w:type="gramStart"/>
            <w:r w:rsidRPr="0059412A">
              <w:rPr>
                <w:sz w:val="20"/>
                <w:szCs w:val="20"/>
              </w:rPr>
              <w:t>устройства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Передаточные </w:t>
            </w:r>
            <w:proofErr w:type="gramStart"/>
            <w:r w:rsidRPr="0059412A">
              <w:rPr>
                <w:sz w:val="20"/>
                <w:szCs w:val="20"/>
              </w:rPr>
              <w:t>устройства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передаточные устройства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средства,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средства,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транспортные средства</w:t>
            </w:r>
          </w:p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8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8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компьютерные, периферийные устройства и оборудование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Офисная мебель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Офисная </w:t>
            </w:r>
            <w:proofErr w:type="gramStart"/>
            <w:r w:rsidRPr="0059412A">
              <w:rPr>
                <w:sz w:val="20"/>
                <w:szCs w:val="20"/>
              </w:rPr>
              <w:t>мебель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полученная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Офисная </w:t>
            </w:r>
            <w:proofErr w:type="gramStart"/>
            <w:r w:rsidRPr="0059412A">
              <w:rPr>
                <w:sz w:val="20"/>
                <w:szCs w:val="20"/>
              </w:rPr>
              <w:t>мебель</w:t>
            </w:r>
            <w:proofErr w:type="gramEnd"/>
            <w:r w:rsidRPr="0059412A">
              <w:rPr>
                <w:sz w:val="20"/>
                <w:szCs w:val="20"/>
              </w:rPr>
              <w:t xml:space="preserve"> полученная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Прочая офисная мебель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основные средства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средства, полученные по договору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средства, полученные по договору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Амортизация и обесценение основных средств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Обесценение основных средств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БИОЛОГИЧЕСКИЕ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РАЗВЕДОЧНЫЕ И ОЦЕНОЧНЫЕ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Разведочные и оценочные активы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Амортизация и обесценение разведочных и оценочных активов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Обесценение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5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НЕМАТЕРИАЛЬНЫЕ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ОТЛОЖЕННЫЕ НАЛОГОВЫЕ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ПРОЧИЕ ДОЛГОСРОЧНЫЕ АКТИВЫ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авансы выданные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Незавершенное строительство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РАЗДЕЛ 3.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 КРАТКОСРОЧНЫЕ ОБЯЗАТЕЛЬСТВА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КРАТКОСРОЧНЫЕ ФИНАНСОВЫЕ ОБЯЗАТЕЛЬСТВА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ОБЯЗАТЕЛЬСТВА ПО НАЛОГАМ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Корпоративный подоходный налог, подлежащий уплате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Индивидуальный подоходный налог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Социальный налог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3170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Налог на транспортные средства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3180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3190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налоги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ОБЯЗАТЕЛЬСТВА ПО ДРУГИМ ОБЯЗАТЕЛЬНЫМ И ДОБРОВОЛЬНЫМ </w:t>
            </w:r>
            <w:r w:rsidRPr="0059412A">
              <w:rPr>
                <w:bCs/>
                <w:sz w:val="20"/>
                <w:szCs w:val="20"/>
              </w:rPr>
              <w:lastRenderedPageBreak/>
              <w:t xml:space="preserve">ПЛАТЕЖАМ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КРАТКОСРОЧНЫЕ ОЦЕНОЧНЫЕ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гарантийные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Резервы на гарантийное обслуживание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по гарантиям выданным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краткосрочные гарантийные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обязательства по юридическим претензиям 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Резервы по судебным искам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краткосрочные обязательства по юридическим претензиям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оценочные обязательства по вознаграждениям работникам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на оплачиваемые отпуска работников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на выплату премий по итогам года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краткосрочные оценочные обязательства по вознаграждениям работникам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краткосрочные оценочные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ПРОЧИЕ КРАТКОСРОЧНЫЕ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Краткосрочные авансы полученные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Авансы, полученные под поставку запасов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Авансы, полученные под выполнение работ и оказание услуг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авансы полученные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будущих периодов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Отрицательный </w:t>
            </w:r>
            <w:proofErr w:type="spellStart"/>
            <w:r w:rsidRPr="0059412A">
              <w:rPr>
                <w:sz w:val="20"/>
                <w:szCs w:val="20"/>
              </w:rPr>
              <w:t>гудвилл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Государственные субсидии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будущих периодов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группы на выбытие, предназначенной для продажи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РАЗДЕЛ 4.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 ДОЛГОСРОЧНЫЕ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ДОЛГОСРОЧНЫЕ ФИНАНСОВЫЕ ОБЯЗАТЕЛЬСТВА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банковские займы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банковские займы в тенге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банковские займы в валюте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полученные займы  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22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 в тенге, полученные от организаций,  не являющихся банками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 в валюте, полученные от организаций, не являющихся банками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финансовые обязательства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облигации к погашению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финансовые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ДОЛГОСРОЧНАЯ КРЕДИТОРСКАЯ ЗАДОЛЖЕННОСТЬ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Долгосрочная задолженность поставщикам и подрядчикам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Счета к оплате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Векселя к оплате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Прочая долгосрочная задолженность поставщикам и подрядчикам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кредиторская задолженность дочерним организациям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кредиторская задолженность ассоциированным и совместным организациям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кредиторская задолженность филиалам и структурным подразделениям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Долгосрочная задолженность по аренде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Долгосрочная задолженность </w:t>
            </w:r>
            <w:proofErr w:type="gramStart"/>
            <w:r w:rsidRPr="0059412A">
              <w:rPr>
                <w:sz w:val="20"/>
                <w:szCs w:val="20"/>
              </w:rPr>
              <w:t>по операционной</w:t>
            </w:r>
            <w:proofErr w:type="gramEnd"/>
            <w:r w:rsidRPr="0059412A">
              <w:rPr>
                <w:sz w:val="20"/>
                <w:szCs w:val="20"/>
              </w:rPr>
              <w:t xml:space="preserve"> аренде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задолженность по финансовой аренде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вознаграждения к выплате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вознаграждения к выплате по полученным займам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 вознаграждения к выплате по ценным бумагам, выпущенным в обращение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вознаграждения к выплате по финансовой аренде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вознаграждения к выплате по лизингу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вознаграждения к выплате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4170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Прочая долгосрочная кредиторская задолженность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задолженность по лизингу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вознаграждения к выплате по  доверительному управлению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Прочая долгосрочная кредиторская задолженность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ДОЛГОСРОЧНЫЕ ОЦЕНОЧНЫЕ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гарантийные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Резервы на гарантийное обслуживание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гарантийные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оценочные обязательства по юридическим претензиям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both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Резервы по судебным искам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обязательства по юридическим претензиям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both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оценочные обязательства по вознаграждениям работникам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both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оценочные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ОТЛОЖЕННЫЕ НАЛОГОВЫЕ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Отложенные налоговые обязательства по корпоративному подоходному налогу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ПРОЧИЕ ДОЛГОСРОЧНЫЕ ОБЯЗАТЕЛЬСТВА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авансы полученные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Авансы, полученные под поставку запасов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Авансы, полученные под выполнение работ и оказание услуг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авансы полученные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будущих периодов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Отрицательный </w:t>
            </w:r>
            <w:proofErr w:type="spellStart"/>
            <w:r w:rsidRPr="0059412A">
              <w:rPr>
                <w:sz w:val="20"/>
                <w:szCs w:val="20"/>
              </w:rPr>
              <w:t>гудвилл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Государственные субсидии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будущих периодов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4430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РАЗДЕЛ 5. 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КАПИТАЛ И РЕЗЕРВЫ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ВЫПУЩЕННЫЙ КАПИТАЛ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5010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Объявленный капитал                                                                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Простые акции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Привилегированные акции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(имущественные взносы)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5020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Неоплаченный капитал                                                             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Неоплаченные акции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Простые акции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Привилегированные акции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Неоплаченные вклады (имущественные взносы)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ЭМИССИОННЫЙ ДОХОД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Эмиссионный доход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ВЫКУПЛЕННЫЕ СОБСТВЕННЫЕ ДОЛЕВЫЕ ИНСТРУМЕНТЫ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5210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Выкупленные собственные долевые инструменты 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Простые акции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Привилегированные акции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Доли участия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РЕЗЕРВЫ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Резервный капитал, установленный учредительными документами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 на переоценку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на переоценку финансовых инструментов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на переоценку основных средств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на переоценку нематериальных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 на переоценку прочих </w:t>
            </w:r>
            <w:r w:rsidRPr="0059412A">
              <w:rPr>
                <w:sz w:val="20"/>
                <w:szCs w:val="20"/>
              </w:rPr>
              <w:lastRenderedPageBreak/>
              <w:t>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на пересчет иностранной валюты по зарубежной деятельности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резервы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5400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НЕРАСПРЕДЕЛЕННЫЙ ДОХОД (НЕПОКРЫТЫЙ УБЫТОК)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Прибыль (убыток) отчетного года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Корректировка прибыли (убытка) в результате изменения учетной политики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5430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Прибыль (убыток) предыдущих лет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ВАЛЮТА БАЛАНСА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РАЗДЕЛ 6.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 ДОХОДЫ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ДОХОД ОТ РЕАЛИЗАЦИИ ПРОДУКЦИИ И ОКАЗАНИЯ УСЛУГ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6010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реализации продукции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6020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Возврат проданной продукции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Возврат реализованной продукции, оплаченной покупателями и заказчиками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Возврат реализованной продукции, неоплаченной покупателями и заказчиками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6030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Скидки с цены и продаж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Скидки с цены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Скидки с продаж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ДОХОДЫ ОТ ФИНАНСИРОВАНИЯ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по вознаграждениям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вознаграждениям по предоставленным займам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вознаграждениям по размещенным вкладам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вознаграждениям по эмитированным долговым ценным бумагам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вознаграждениям по договорам доверительного управления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вознаграждениям по договорам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вознаграждениям по текущим банковским счетам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по прочим вознаграждениям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по дивидендам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Дивиденды по простым акциям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Дивиденды по привилегированным акциям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Дивиденды по долям участия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финансовой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операций с инвестициями в недвижимость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операций с инвестициями в недвижимость - 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операций с инвестициями в недвижимость - 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операций с инвестициями в недвижимость - иное имущество, прочно связанное с землей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изменения справедливой стоимости финансовых инструментов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от финансирования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ПРОЧИЕ ДОХОДЫ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выбытия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выбытия финансовых инструментов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выбытия основных средств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Сооружения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Машины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Передаточные устройства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Офисная мебель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выбытия биологических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Растения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выбытия инвестиционной недвижимости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недвижимость - 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Инвестиции в недвижимость - здания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недвижимость - иное имущество, прочно связанное с землей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выбытия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выбытия нематериальных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Лицензионные соглашения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Патенты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</w:t>
            </w:r>
            <w:proofErr w:type="spellStart"/>
            <w:r w:rsidRPr="0059412A">
              <w:rPr>
                <w:sz w:val="20"/>
                <w:szCs w:val="20"/>
              </w:rPr>
              <w:t>нематерильные</w:t>
            </w:r>
            <w:proofErr w:type="spellEnd"/>
            <w:r w:rsidRPr="0059412A">
              <w:rPr>
                <w:sz w:val="20"/>
                <w:szCs w:val="20"/>
              </w:rPr>
              <w:t xml:space="preserve"> активы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выбытия прочих активов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безвозмездно полученных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безвозмездно полученных финансовых инструментов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безвозмездно полученных основных средств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Сооружения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Машины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Оборудование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Передаточные устройства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4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Офисная мебель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298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основные </w:t>
            </w:r>
            <w:r w:rsidRPr="0059412A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безвозмездно полученных биологических активов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Растения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безвозмездно полученных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безвозмездно полученных нематериальных активов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Лицензионные соглашения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Патенты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</w:t>
            </w:r>
            <w:proofErr w:type="spellStart"/>
            <w:r w:rsidRPr="0059412A">
              <w:rPr>
                <w:sz w:val="20"/>
                <w:szCs w:val="20"/>
              </w:rPr>
              <w:t>нематерильные</w:t>
            </w:r>
            <w:proofErr w:type="spellEnd"/>
            <w:r w:rsidRPr="0059412A">
              <w:rPr>
                <w:sz w:val="20"/>
                <w:szCs w:val="20"/>
              </w:rPr>
              <w:t xml:space="preserve"> активы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безвозмездно полученных прочих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государственных субсидий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Государственные субсидии, полученные деньгами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Неденежные</w:t>
            </w:r>
            <w:proofErr w:type="spellEnd"/>
            <w:r w:rsidRPr="0059412A">
              <w:rPr>
                <w:sz w:val="20"/>
                <w:szCs w:val="20"/>
              </w:rPr>
              <w:t xml:space="preserve"> государственные субсидии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восстановления убытка от обесценения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восстановления убытка от обесценения основных средств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Сооружения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Машины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Передаточные устройства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Офисная мебель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восстановления убытка от обесценения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восстановления убытка от обесценения нематериальных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Гудвилл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Лицензионные соглашения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Патенты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</w:t>
            </w:r>
            <w:proofErr w:type="spellStart"/>
            <w:r w:rsidRPr="0059412A">
              <w:rPr>
                <w:sz w:val="20"/>
                <w:szCs w:val="20"/>
              </w:rPr>
              <w:t>нематерильные</w:t>
            </w:r>
            <w:proofErr w:type="spellEnd"/>
            <w:r w:rsidRPr="0059412A">
              <w:rPr>
                <w:sz w:val="20"/>
                <w:szCs w:val="20"/>
              </w:rPr>
              <w:t xml:space="preserve"> активы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восстановления убытка от обесценения прочих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курсовой разницы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операционной аренды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6270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изменения справедливой стоимости биологических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изменения справедливой стоимости растений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Растения (потребляемые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Растения (плодоносящие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от изменения справедливой стоимости животных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 (потребляемые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 (плодоносящие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6280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</w:t>
            </w: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ДОХОДЫ, СВЯЗАННЫЕ С ПРЕКРАЩАЕМОЙ ДЕЯТЕЛЬНОСТЬЮ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6310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прекращаемой деятельностью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8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6400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ДОЛЯ ПРИБЫЛИ ОРГАНИЗАЦИЙ, УЧИТЫВАЕМЫХ ПО МЕТОДУ ДОЛЕВОГО УЧАСТИЯ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прибыли ассоциированных организаций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Доля прибыли совместных </w:t>
            </w:r>
            <w:r w:rsidRPr="0059412A">
              <w:rPr>
                <w:sz w:val="20"/>
                <w:szCs w:val="20"/>
              </w:rPr>
              <w:lastRenderedPageBreak/>
              <w:t>организаций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РАЗДЕЛ 7.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 РАСХОДЫ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СЕБЕСТОИМОСТЬ РЕАЛИЗОВАННОЙ ПРОДУКЦИИ И ОКАЗННЫХ УСЛУГ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7010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Себестоимость реализованной продукции и оказанных услуг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7100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РАСХОДЫ ПО РЕАЛИЗАЦИИ ПРОДУКЦИИ И ОКАЗАНИЮ УСЛУГ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7110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реализации продукции и оказанию услуг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7200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АДМИНИСТРАТИВНЫЕ РАСХОДЫ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7210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7300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РАСХОДЫ НА ФИНАНСИРОВАНИЕ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7310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вознаграждениям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вознаграждениям по полученным займам</w:t>
            </w:r>
          </w:p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вознаграждениям по эмитированным долговым ценным бумагам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вознаграждениям по договорам лизинга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прочим вознаграждениям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7320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выплату процентов по финансовой аренде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7330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изменения справедливой стоимости финансовых инструментов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7340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расходы на финансирование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outlineLvl w:val="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7400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ПРОЧИЕ РАСХОДЫ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выбытию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выбытию финансовых инструментов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выбытию основных средств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Здания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Сооружения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Машины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Передаточные устройства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372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Компьютерные, периферийные устройства и оборудование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Офисная мебель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выбытию биологических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Растения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выбытию инвестиционной недвижимости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недвижимость - земля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Инвестиции в недвижимость - здания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недвижимость - иное имущество, прочно связанное с землей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выбытию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выбытию нематериальных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Лицензионные соглашения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Патенты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</w:t>
            </w:r>
            <w:proofErr w:type="spellStart"/>
            <w:r w:rsidRPr="0059412A">
              <w:rPr>
                <w:sz w:val="20"/>
                <w:szCs w:val="20"/>
              </w:rPr>
              <w:t>нематерильные</w:t>
            </w:r>
            <w:proofErr w:type="spellEnd"/>
            <w:r w:rsidRPr="0059412A">
              <w:rPr>
                <w:sz w:val="20"/>
                <w:szCs w:val="20"/>
              </w:rPr>
              <w:t xml:space="preserve"> активы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выбытию прочих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от обесценения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от обесценения основных средств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Здания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Сооружения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Машины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Передаточные устройства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398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Компьютерные, периферийные устройства и оборудование по </w:t>
            </w:r>
            <w:r w:rsidRPr="0059412A">
              <w:rPr>
                <w:sz w:val="20"/>
                <w:szCs w:val="20"/>
              </w:rPr>
              <w:lastRenderedPageBreak/>
              <w:t>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399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Офисная мебель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обесценения разведочных и оценочных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от обесценения нематериальных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Гудвилл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Лицензионные соглашения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Патенты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нематериальные активы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обесценения прочих активов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курсовой разнице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созданию резерва и списанию безнадежных требований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 покупателей и заказчиков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 дочерних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 ассоциированных и совместных организаций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 по размещенным вкладам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 по предоставленным займам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по сомнительным требованиям по предоставленной финансовой аренде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по прочим сомнительным требованиям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7450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</w:t>
            </w:r>
            <w:proofErr w:type="gramStart"/>
            <w:r w:rsidRPr="0059412A">
              <w:rPr>
                <w:sz w:val="20"/>
                <w:szCs w:val="20"/>
              </w:rPr>
              <w:t>по операционной</w:t>
            </w:r>
            <w:proofErr w:type="gramEnd"/>
            <w:r w:rsidRPr="0059412A">
              <w:rPr>
                <w:sz w:val="20"/>
                <w:szCs w:val="20"/>
              </w:rPr>
              <w:t xml:space="preserve"> аренде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7460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от изменения справедливой стоимости биологических активов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от изменения справедливой стоимости растений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Растения (потребляемые </w:t>
            </w:r>
            <w:r w:rsidRPr="0059412A">
              <w:rPr>
                <w:sz w:val="20"/>
                <w:szCs w:val="20"/>
              </w:rPr>
              <w:lastRenderedPageBreak/>
              <w:t>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422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Растения (плодоносящие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от изменения справедливой стоимости животных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 (потребляемые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Животные (плодоносящие биологические активы)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7470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7500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РАСХОДЫ, СВЯЗАННЫЕ С ПРЕКРАЩАЕМОЙ ДЕЯТЕЛЬНОСТЬЮ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7510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прекращаемой деятельностью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8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7600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ДОЛЯ В УБЫТКЕ ОРГАНИЗАЦИЙ, УЧИТЫВАЕМЫХ МЕТОДОМ ДОЛЕВОГО УЧАСТИЯ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7610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в убытке ассоциированных организаций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7620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в убытке совместных организаций 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7700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РАСХОДЫ ПО КОРПОРАТИВНОМУ ПОДОХОДНОМУ НАЛОГУ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7710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корпоративному подоходному налогу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РАЗДЕЛ 8. 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СЧЕТА ПРОИЗВОДСТВЕННОГО УЧЕТА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8000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СЧЕТА ПРОИЗВОДСТВЕННОГО УЧЕТА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8010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Основное производство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Запасы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Отчисления от оплаты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Накладные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8020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Полуфабрикаты собственного производства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Запасы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Отчисления от оплаты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Накладные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8030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Вспомогательные производства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Запасы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lastRenderedPageBreak/>
              <w:t>448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Отчисления от оплаты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Накладные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8040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Накладные расходы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Запасы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Отчисления от оплаты труда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Амортизация основных средств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зданий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сооружений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машин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оборудования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передаточных устройств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транспортных средств</w:t>
            </w: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FF0000"/>
                <w:sz w:val="20"/>
                <w:szCs w:val="20"/>
              </w:rPr>
            </w:pPr>
            <w:r w:rsidRPr="0059412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компьютерных, периферийных устройств и оборудования по обработке данных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339966"/>
                <w:sz w:val="20"/>
                <w:szCs w:val="20"/>
              </w:rPr>
            </w:pPr>
            <w:r w:rsidRPr="0059412A">
              <w:rPr>
                <w:color w:val="339966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Амортизация офисной мебели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Аморизация</w:t>
            </w:r>
            <w:proofErr w:type="spellEnd"/>
            <w:r w:rsidRPr="0059412A">
              <w:rPr>
                <w:sz w:val="20"/>
                <w:szCs w:val="20"/>
              </w:rPr>
              <w:t xml:space="preserve"> прочих основных средств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Амортизация нематериальных активов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Лицензионные соглашения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Патенты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24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нематериальные активы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36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накладные расходы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472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36C" w:rsidRPr="0059412A" w:rsidRDefault="007B536C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ЗАБАЛАНСОВЫЕ СЧЕТА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424" w:type="dxa"/>
          <w:trHeight w:val="660"/>
        </w:trPr>
        <w:tc>
          <w:tcPr>
            <w:tcW w:w="10196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7B536C" w:rsidRPr="0059412A" w:rsidTr="0024673A">
        <w:trPr>
          <w:gridAfter w:val="1"/>
          <w:wAfter w:w="424" w:type="dxa"/>
          <w:trHeight w:val="255"/>
        </w:trPr>
        <w:tc>
          <w:tcPr>
            <w:tcW w:w="7649" w:type="dxa"/>
            <w:gridSpan w:val="13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569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424" w:type="dxa"/>
          <w:trHeight w:val="255"/>
        </w:trPr>
        <w:tc>
          <w:tcPr>
            <w:tcW w:w="7649" w:type="dxa"/>
            <w:gridSpan w:val="13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lastRenderedPageBreak/>
              <w:t>Ф.И.О.</w:t>
            </w:r>
            <w:r w:rsidR="0055674C">
              <w:rPr>
                <w:color w:val="000000"/>
                <w:sz w:val="20"/>
                <w:szCs w:val="20"/>
              </w:rPr>
              <w:t xml:space="preserve"> (при его наличии)</w:t>
            </w:r>
            <w:r w:rsidRPr="0059412A">
              <w:rPr>
                <w:color w:val="000000"/>
                <w:sz w:val="20"/>
                <w:szCs w:val="20"/>
              </w:rPr>
              <w:t xml:space="preserve"> Главного бухгалтера</w:t>
            </w:r>
          </w:p>
        </w:tc>
        <w:tc>
          <w:tcPr>
            <w:tcW w:w="569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424" w:type="dxa"/>
          <w:trHeight w:val="255"/>
        </w:trPr>
        <w:tc>
          <w:tcPr>
            <w:tcW w:w="10196" w:type="dxa"/>
            <w:gridSpan w:val="22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 xml:space="preserve">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  <w:sz w:val="20"/>
                <w:szCs w:val="20"/>
              </w:rPr>
              <w:t>от</w:t>
            </w:r>
            <w:proofErr w:type="gramEnd"/>
            <w:r w:rsidRPr="0059412A">
              <w:rPr>
                <w:color w:val="000000"/>
                <w:sz w:val="20"/>
                <w:szCs w:val="20"/>
              </w:rPr>
              <w:t xml:space="preserve">                  № </w:t>
            </w:r>
          </w:p>
        </w:tc>
      </w:tr>
      <w:tr w:rsidR="007B536C" w:rsidRPr="0059412A" w:rsidTr="0024673A">
        <w:trPr>
          <w:gridAfter w:val="1"/>
          <w:wAfter w:w="424" w:type="dxa"/>
          <w:trHeight w:val="255"/>
        </w:trPr>
        <w:tc>
          <w:tcPr>
            <w:tcW w:w="7649" w:type="dxa"/>
            <w:gridSpan w:val="13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424" w:type="dxa"/>
          <w:trHeight w:val="255"/>
        </w:trPr>
        <w:tc>
          <w:tcPr>
            <w:tcW w:w="7649" w:type="dxa"/>
            <w:gridSpan w:val="13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Входящий номер регистрации документа        ДДММГГГ</w:t>
            </w:r>
          </w:p>
        </w:tc>
        <w:tc>
          <w:tcPr>
            <w:tcW w:w="569" w:type="dxa"/>
            <w:gridSpan w:val="4"/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424" w:type="dxa"/>
          <w:trHeight w:val="255"/>
        </w:trPr>
        <w:tc>
          <w:tcPr>
            <w:tcW w:w="7649" w:type="dxa"/>
            <w:gridSpan w:val="13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органа государственных доходов</w:t>
            </w:r>
          </w:p>
        </w:tc>
        <w:tc>
          <w:tcPr>
            <w:tcW w:w="569" w:type="dxa"/>
            <w:gridSpan w:val="4"/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auto"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B536C" w:rsidRPr="0059412A" w:rsidRDefault="007B536C" w:rsidP="007B536C">
      <w:pPr>
        <w:jc w:val="center"/>
        <w:rPr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Default="00022BE2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59412A" w:rsidRPr="0059412A" w:rsidRDefault="0059412A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7B536C">
      <w:pPr>
        <w:ind w:left="4678"/>
        <w:jc w:val="center"/>
        <w:rPr>
          <w:color w:val="000000"/>
        </w:rPr>
      </w:pPr>
      <w:r w:rsidRPr="0059412A">
        <w:rPr>
          <w:color w:val="000000"/>
        </w:rPr>
        <w:lastRenderedPageBreak/>
        <w:t xml:space="preserve">Приложение 2 </w:t>
      </w:r>
    </w:p>
    <w:p w:rsidR="007B536C" w:rsidRPr="0059412A" w:rsidRDefault="007B536C" w:rsidP="007B536C">
      <w:pPr>
        <w:ind w:left="4678"/>
        <w:jc w:val="center"/>
      </w:pPr>
      <w:r w:rsidRPr="0059412A">
        <w:t xml:space="preserve">к </w:t>
      </w:r>
      <w:hyperlink r:id="rId11" w:history="1">
        <w:r w:rsidRPr="0059412A">
          <w:rPr>
            <w:rStyle w:val="af"/>
            <w:bCs/>
            <w:color w:val="auto"/>
            <w:u w:val="none"/>
          </w:rPr>
          <w:t>приказу</w:t>
        </w:r>
      </w:hyperlink>
      <w:r w:rsidRPr="0059412A">
        <w:t xml:space="preserve"> Министра финансов</w:t>
      </w:r>
    </w:p>
    <w:p w:rsidR="007B536C" w:rsidRPr="0059412A" w:rsidRDefault="007B536C" w:rsidP="007B536C">
      <w:pPr>
        <w:ind w:left="4678"/>
        <w:jc w:val="center"/>
      </w:pPr>
      <w:r w:rsidRPr="0059412A">
        <w:t>Республики Казахстан</w:t>
      </w:r>
    </w:p>
    <w:p w:rsidR="007B536C" w:rsidRPr="0059412A" w:rsidRDefault="007B536C" w:rsidP="007B536C">
      <w:pPr>
        <w:ind w:left="4678"/>
        <w:jc w:val="center"/>
      </w:pPr>
      <w:r w:rsidRPr="0059412A">
        <w:t>от «___» _______ 201__ года № ____</w:t>
      </w:r>
    </w:p>
    <w:p w:rsidR="007B536C" w:rsidRPr="0059412A" w:rsidRDefault="007B536C" w:rsidP="007B536C">
      <w:pPr>
        <w:ind w:left="4678"/>
        <w:jc w:val="center"/>
      </w:pPr>
    </w:p>
    <w:p w:rsidR="007B536C" w:rsidRPr="0059412A" w:rsidRDefault="007B536C" w:rsidP="007B536C">
      <w:pPr>
        <w:ind w:left="4678"/>
        <w:jc w:val="center"/>
      </w:pPr>
      <w:r w:rsidRPr="0059412A">
        <w:t xml:space="preserve">Приложение </w:t>
      </w:r>
      <w:r w:rsidR="007B17FA" w:rsidRPr="0059412A">
        <w:t>1</w:t>
      </w:r>
      <w:r w:rsidR="0015013A" w:rsidRPr="0059412A">
        <w:t>4</w:t>
      </w:r>
    </w:p>
    <w:p w:rsidR="007B536C" w:rsidRPr="0059412A" w:rsidRDefault="007B536C" w:rsidP="007B536C">
      <w:pPr>
        <w:ind w:left="4678"/>
        <w:jc w:val="center"/>
      </w:pPr>
      <w:r w:rsidRPr="0059412A">
        <w:t xml:space="preserve">к </w:t>
      </w:r>
      <w:hyperlink r:id="rId12" w:history="1">
        <w:r w:rsidRPr="0059412A">
          <w:rPr>
            <w:rStyle w:val="af"/>
            <w:bCs/>
            <w:color w:val="auto"/>
            <w:u w:val="none"/>
          </w:rPr>
          <w:t>приказу</w:t>
        </w:r>
      </w:hyperlink>
      <w:r w:rsidR="009F4381" w:rsidRPr="0059412A">
        <w:rPr>
          <w:rStyle w:val="af"/>
          <w:bCs/>
          <w:color w:val="auto"/>
          <w:u w:val="none"/>
        </w:rPr>
        <w:t xml:space="preserve"> </w:t>
      </w:r>
      <w:proofErr w:type="gramStart"/>
      <w:r w:rsidR="00AA7CD0" w:rsidRPr="0059412A">
        <w:t>исполняющего</w:t>
      </w:r>
      <w:proofErr w:type="gramEnd"/>
      <w:r w:rsidR="00AA7CD0" w:rsidRPr="0059412A">
        <w:t xml:space="preserve"> обязанности</w:t>
      </w:r>
    </w:p>
    <w:p w:rsidR="007B536C" w:rsidRPr="0059412A" w:rsidRDefault="009F4381" w:rsidP="009F4381">
      <w:pPr>
        <w:ind w:left="4678"/>
      </w:pPr>
      <w:r w:rsidRPr="0059412A">
        <w:t xml:space="preserve">                      </w:t>
      </w:r>
      <w:r w:rsidR="007B536C" w:rsidRPr="0059412A">
        <w:t>Министра финансов</w:t>
      </w:r>
    </w:p>
    <w:p w:rsidR="007B536C" w:rsidRPr="0059412A" w:rsidRDefault="009F4381" w:rsidP="009F4381">
      <w:pPr>
        <w:ind w:left="4678"/>
      </w:pPr>
      <w:r w:rsidRPr="0059412A">
        <w:t xml:space="preserve">                   </w:t>
      </w:r>
      <w:r w:rsidR="007B536C" w:rsidRPr="0059412A">
        <w:t>Республики Казахстан</w:t>
      </w:r>
    </w:p>
    <w:p w:rsidR="007B536C" w:rsidRPr="0059412A" w:rsidRDefault="007B536C" w:rsidP="007B536C">
      <w:pPr>
        <w:jc w:val="center"/>
        <w:rPr>
          <w:color w:val="000000"/>
        </w:rPr>
      </w:pPr>
      <w:r w:rsidRPr="0059412A">
        <w:t xml:space="preserve">                                                                           от 15 апреля 201</w:t>
      </w:r>
      <w:r w:rsidRPr="0059412A">
        <w:rPr>
          <w:color w:val="000000"/>
        </w:rPr>
        <w:t>5 года № 271</w:t>
      </w:r>
    </w:p>
    <w:p w:rsidR="009F4381" w:rsidRPr="0059412A" w:rsidRDefault="009F4381" w:rsidP="007B536C">
      <w:pPr>
        <w:jc w:val="center"/>
        <w:rPr>
          <w:color w:val="000000"/>
        </w:rPr>
      </w:pPr>
    </w:p>
    <w:p w:rsidR="009F4381" w:rsidRPr="0059412A" w:rsidRDefault="009F4381" w:rsidP="007B536C">
      <w:pPr>
        <w:jc w:val="center"/>
        <w:rPr>
          <w:color w:val="000000"/>
        </w:rPr>
      </w:pPr>
      <w:r w:rsidRPr="0059412A">
        <w:rPr>
          <w:color w:val="000000"/>
        </w:rPr>
        <w:t xml:space="preserve">                                        </w:t>
      </w:r>
      <w:r w:rsidR="00AE4B3E" w:rsidRPr="0059412A">
        <w:rPr>
          <w:color w:val="000000"/>
        </w:rPr>
        <w:t xml:space="preserve">                               Ф</w:t>
      </w:r>
      <w:r w:rsidRPr="0059412A">
        <w:rPr>
          <w:color w:val="000000"/>
        </w:rPr>
        <w:t>орма</w:t>
      </w:r>
    </w:p>
    <w:p w:rsidR="009F4381" w:rsidRPr="0059412A" w:rsidRDefault="009F4381" w:rsidP="007B536C">
      <w:pPr>
        <w:jc w:val="center"/>
      </w:pPr>
    </w:p>
    <w:tbl>
      <w:tblPr>
        <w:tblW w:w="9378" w:type="dxa"/>
        <w:tblInd w:w="90" w:type="dxa"/>
        <w:tblLook w:val="0000" w:firstRow="0" w:lastRow="0" w:firstColumn="0" w:lastColumn="0" w:noHBand="0" w:noVBand="0"/>
      </w:tblPr>
      <w:tblGrid>
        <w:gridCol w:w="3760"/>
        <w:gridCol w:w="1700"/>
        <w:gridCol w:w="1540"/>
        <w:gridCol w:w="2378"/>
      </w:tblGrid>
      <w:tr w:rsidR="007B536C" w:rsidRPr="0059412A" w:rsidTr="0024673A">
        <w:trPr>
          <w:trHeight w:val="315"/>
        </w:trPr>
        <w:tc>
          <w:tcPr>
            <w:tcW w:w="376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r w:rsidRPr="0059412A">
              <w:t>Вид формы:</w:t>
            </w: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7B536C" w:rsidRPr="0059412A" w:rsidRDefault="007B536C" w:rsidP="0024673A"/>
        </w:tc>
        <w:tc>
          <w:tcPr>
            <w:tcW w:w="154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3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 xml:space="preserve">О   Первоначальная </w:t>
            </w: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/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О   Очередная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О    Дополнительная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О</w:t>
            </w:r>
            <w:proofErr w:type="gramStart"/>
            <w:r w:rsidRPr="0059412A">
              <w:t xml:space="preserve">   П</w:t>
            </w:r>
            <w:proofErr w:type="gramEnd"/>
            <w:r w:rsidRPr="0059412A">
              <w:t>о уведомлению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О  Ликвидационная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9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 xml:space="preserve">Дата и номер уведомления             А номер ОООООО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7B536C" w:rsidRPr="0059412A" w:rsidTr="0024673A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</w:tr>
      <w:tr w:rsidR="007B536C" w:rsidRPr="0059412A" w:rsidTr="0024673A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r w:rsidRPr="0059412A">
              <w:t>БИН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</w:tr>
      <w:tr w:rsidR="007B536C" w:rsidRPr="0059412A" w:rsidTr="0024673A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r w:rsidRPr="0059412A">
              <w:t>Наименование налогоплательщика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</w:tr>
      <w:tr w:rsidR="007B536C" w:rsidRPr="0059412A" w:rsidTr="0024673A">
        <w:trPr>
          <w:trHeight w:val="315"/>
        </w:trPr>
        <w:tc>
          <w:tcPr>
            <w:tcW w:w="5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r w:rsidRPr="0059412A">
              <w:t>Налоговый период                      квартал          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/>
        </w:tc>
      </w:tr>
      <w:tr w:rsidR="007B536C" w:rsidRPr="0059412A" w:rsidTr="0024673A">
        <w:trPr>
          <w:trHeight w:val="315"/>
        </w:trPr>
        <w:tc>
          <w:tcPr>
            <w:tcW w:w="3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/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  <w:p w:rsidR="007B536C" w:rsidRPr="0059412A" w:rsidRDefault="007B536C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trHeight w:val="315"/>
        </w:trPr>
        <w:tc>
          <w:tcPr>
            <w:tcW w:w="376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b/>
              </w:rPr>
            </w:pPr>
          </w:p>
          <w:p w:rsidR="007B536C" w:rsidRPr="0059412A" w:rsidRDefault="007B536C" w:rsidP="0024673A">
            <w:pPr>
              <w:rPr>
                <w:b/>
              </w:rPr>
            </w:pPr>
            <w:r w:rsidRPr="0059412A">
              <w:rPr>
                <w:b/>
              </w:rPr>
              <w:t>Форма 1.2</w:t>
            </w:r>
          </w:p>
        </w:tc>
        <w:tc>
          <w:tcPr>
            <w:tcW w:w="1540" w:type="dxa"/>
            <w:shd w:val="clear" w:color="auto" w:fill="auto"/>
          </w:tcPr>
          <w:p w:rsidR="007B536C" w:rsidRPr="0059412A" w:rsidRDefault="007B536C" w:rsidP="0024673A">
            <w:pPr>
              <w:rPr>
                <w:b/>
              </w:rPr>
            </w:pPr>
          </w:p>
        </w:tc>
        <w:tc>
          <w:tcPr>
            <w:tcW w:w="2378" w:type="dxa"/>
            <w:tcBorders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b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9378" w:type="dxa"/>
            <w:gridSpan w:val="4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Отчет о результатах финансово-хозяйственной деятельности</w:t>
            </w:r>
          </w:p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(по налогу на сверхприбыль)</w:t>
            </w:r>
          </w:p>
          <w:p w:rsidR="007B536C" w:rsidRPr="0059412A" w:rsidRDefault="007B536C" w:rsidP="0024673A">
            <w:pPr>
              <w:jc w:val="center"/>
              <w:rPr>
                <w:b/>
              </w:rPr>
            </w:pPr>
          </w:p>
          <w:p w:rsidR="007B536C" w:rsidRPr="0059412A" w:rsidRDefault="007B536C" w:rsidP="0024673A">
            <w:pPr>
              <w:jc w:val="center"/>
              <w:rPr>
                <w:b/>
              </w:rPr>
            </w:pPr>
          </w:p>
        </w:tc>
      </w:tr>
      <w:tr w:rsidR="007B536C" w:rsidRPr="0059412A" w:rsidTr="0024673A">
        <w:trPr>
          <w:trHeight w:val="255"/>
        </w:trPr>
        <w:tc>
          <w:tcPr>
            <w:tcW w:w="3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7B536C" w:rsidRPr="0059412A" w:rsidTr="0024673A">
        <w:trPr>
          <w:trHeight w:val="5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</w:rPr>
            </w:pPr>
            <w:r w:rsidRPr="0059412A">
              <w:rPr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</w:rPr>
            </w:pPr>
            <w:r w:rsidRPr="0059412A">
              <w:rPr>
                <w:color w:val="000000"/>
                <w:sz w:val="22"/>
                <w:szCs w:val="22"/>
              </w:rPr>
              <w:t>Код стр.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</w:rPr>
            </w:pPr>
            <w:r w:rsidRPr="0059412A">
              <w:rPr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</w:rPr>
            </w:pPr>
            <w:r w:rsidRPr="0059412A">
              <w:rPr>
                <w:color w:val="000000"/>
                <w:sz w:val="22"/>
                <w:szCs w:val="22"/>
              </w:rPr>
              <w:t>За предыдущий период</w:t>
            </w:r>
          </w:p>
        </w:tc>
      </w:tr>
      <w:tr w:rsidR="007B536C" w:rsidRPr="0059412A" w:rsidTr="0024673A">
        <w:trPr>
          <w:trHeight w:val="24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4</w:t>
            </w:r>
          </w:p>
        </w:tc>
      </w:tr>
      <w:tr w:rsidR="007B536C" w:rsidRPr="0059412A" w:rsidTr="0024673A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Доход от реализации продукции и оказания услуг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Себестоимость реализованной продукции и оказанных услуг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Валовая прибыль (стр. 010 - стр. 020)</w:t>
            </w:r>
          </w:p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Доходы от финансирования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Прочие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Расходы на реализацию продукции и оказание услуг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Административные расходы</w:t>
            </w:r>
          </w:p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  <w:lang w:val="kk-KZ"/>
              </w:rPr>
            </w:pPr>
            <w:r w:rsidRPr="0059412A">
              <w:rPr>
                <w:color w:val="000000"/>
                <w:sz w:val="20"/>
                <w:szCs w:val="20"/>
              </w:rPr>
              <w:lastRenderedPageBreak/>
              <w:t>Расходы на финансирование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  <w:lang w:val="kk-KZ"/>
              </w:rPr>
            </w:pPr>
            <w:r w:rsidRPr="0059412A">
              <w:rPr>
                <w:color w:val="000000"/>
                <w:sz w:val="20"/>
                <w:szCs w:val="20"/>
              </w:rPr>
              <w:t>Доля прибыли/убытка организаций, учитываемых по методу долевого участия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24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4</w:t>
            </w:r>
          </w:p>
        </w:tc>
      </w:tr>
      <w:tr w:rsidR="007B536C" w:rsidRPr="0059412A" w:rsidTr="0024673A">
        <w:trPr>
          <w:trHeight w:val="8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412A">
              <w:rPr>
                <w:color w:val="000000"/>
                <w:sz w:val="20"/>
                <w:szCs w:val="20"/>
              </w:rPr>
              <w:t>Прибыль (убыток) за период от продолжаемой деятельности (стр.030 + стр.040 + стр.050 – стр.</w:t>
            </w:r>
            <w:r w:rsidRPr="0059412A">
              <w:rPr>
                <w:sz w:val="20"/>
                <w:szCs w:val="20"/>
              </w:rPr>
              <w:t>060</w:t>
            </w:r>
            <w:r w:rsidRPr="0059412A">
              <w:rPr>
                <w:color w:val="000000"/>
                <w:sz w:val="20"/>
                <w:szCs w:val="20"/>
              </w:rPr>
              <w:t xml:space="preserve"> – стр.070 – стр.080 – стр.090 +/- стр.100)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6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Прибыль (убыток) от прекращенной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9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Прибыль (убыток) до налогообложения (стр. 110 +/- стр. 120)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Расходы по корпоративному подоходному налогу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Чистая прибыль (убыток) за период (стр. 130 – стр. 140) до вычета доли меньшинства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Доля меньшинства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Итоговая прибыль (итоговый убыток) за период (стр. 150 – стр. 160)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Прибыль на акцию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36C" w:rsidRPr="0059412A" w:rsidRDefault="007B536C" w:rsidP="0024673A">
            <w:pPr>
              <w:jc w:val="center"/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trHeight w:val="255"/>
        </w:trPr>
        <w:tc>
          <w:tcPr>
            <w:tcW w:w="3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645"/>
        </w:trPr>
        <w:tc>
          <w:tcPr>
            <w:tcW w:w="9378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>Мы несем ответственность в соответствии с законами Республики  Казахстан за достоверность и полноту сведений, приведенных в данной отчетности</w:t>
            </w:r>
          </w:p>
        </w:tc>
      </w:tr>
      <w:tr w:rsidR="007B536C" w:rsidRPr="0059412A" w:rsidTr="0024673A">
        <w:trPr>
          <w:trHeight w:val="255"/>
        </w:trPr>
        <w:tc>
          <w:tcPr>
            <w:tcW w:w="9378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</w:p>
          <w:p w:rsidR="007B536C" w:rsidRPr="0059412A" w:rsidRDefault="007B536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>Ф.И.О.</w:t>
            </w:r>
            <w:r w:rsidR="0055674C">
              <w:rPr>
                <w:color w:val="000000"/>
              </w:rPr>
              <w:t xml:space="preserve"> </w:t>
            </w:r>
            <w:r w:rsidR="0055674C"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rPr>
                <w:color w:val="000000"/>
              </w:rPr>
              <w:t xml:space="preserve"> Руководителя</w:t>
            </w:r>
          </w:p>
          <w:p w:rsidR="007B536C" w:rsidRPr="0059412A" w:rsidRDefault="007B536C" w:rsidP="0024673A">
            <w:pPr>
              <w:rPr>
                <w:color w:val="000000"/>
              </w:rPr>
            </w:pPr>
          </w:p>
        </w:tc>
      </w:tr>
      <w:tr w:rsidR="007B536C" w:rsidRPr="0059412A" w:rsidTr="0024673A">
        <w:trPr>
          <w:trHeight w:val="255"/>
        </w:trPr>
        <w:tc>
          <w:tcPr>
            <w:tcW w:w="9378" w:type="dxa"/>
            <w:gridSpan w:val="4"/>
            <w:shd w:val="clear" w:color="auto" w:fill="auto"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>Ф.И.О.</w:t>
            </w:r>
            <w:r w:rsidR="0055674C">
              <w:rPr>
                <w:color w:val="000000"/>
              </w:rPr>
              <w:t xml:space="preserve"> </w:t>
            </w:r>
            <w:r w:rsidR="0055674C"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rPr>
                <w:color w:val="000000"/>
              </w:rPr>
              <w:t xml:space="preserve"> Главного бухгалтера</w:t>
            </w:r>
          </w:p>
          <w:p w:rsidR="007B536C" w:rsidRPr="0059412A" w:rsidRDefault="007B536C" w:rsidP="0024673A">
            <w:pPr>
              <w:rPr>
                <w:color w:val="00000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9378" w:type="dxa"/>
            <w:gridSpan w:val="4"/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>Ф.И.О.</w:t>
            </w:r>
            <w:r w:rsidR="0055674C">
              <w:rPr>
                <w:color w:val="000000"/>
              </w:rPr>
              <w:t xml:space="preserve"> </w:t>
            </w:r>
            <w:r w:rsidR="0055674C"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rPr>
                <w:color w:val="000000"/>
              </w:rPr>
              <w:t xml:space="preserve"> должностного лица, заполнившего форму налоговой отчетности</w:t>
            </w:r>
          </w:p>
        </w:tc>
      </w:tr>
      <w:tr w:rsidR="007B536C" w:rsidRPr="0059412A" w:rsidTr="0024673A">
        <w:trPr>
          <w:trHeight w:val="276"/>
        </w:trPr>
        <w:tc>
          <w:tcPr>
            <w:tcW w:w="9378" w:type="dxa"/>
            <w:gridSpan w:val="4"/>
            <w:vMerge w:val="restart"/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 xml:space="preserve">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</w:rPr>
              <w:t>от</w:t>
            </w:r>
            <w:proofErr w:type="gramEnd"/>
            <w:r w:rsidRPr="0059412A">
              <w:rPr>
                <w:color w:val="000000"/>
              </w:rPr>
              <w:t xml:space="preserve">                  № </w:t>
            </w:r>
          </w:p>
        </w:tc>
      </w:tr>
      <w:tr w:rsidR="007B536C" w:rsidRPr="0059412A" w:rsidTr="0024673A">
        <w:trPr>
          <w:trHeight w:val="276"/>
        </w:trPr>
        <w:tc>
          <w:tcPr>
            <w:tcW w:w="9378" w:type="dxa"/>
            <w:gridSpan w:val="4"/>
            <w:vMerge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</w:p>
        </w:tc>
      </w:tr>
      <w:tr w:rsidR="007B536C" w:rsidRPr="0059412A" w:rsidTr="0024673A">
        <w:trPr>
          <w:trHeight w:val="276"/>
        </w:trPr>
        <w:tc>
          <w:tcPr>
            <w:tcW w:w="9378" w:type="dxa"/>
            <w:gridSpan w:val="4"/>
            <w:vMerge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</w:p>
        </w:tc>
      </w:tr>
      <w:tr w:rsidR="007B536C" w:rsidRPr="0059412A" w:rsidTr="0024673A">
        <w:trPr>
          <w:trHeight w:val="276"/>
        </w:trPr>
        <w:tc>
          <w:tcPr>
            <w:tcW w:w="9378" w:type="dxa"/>
            <w:gridSpan w:val="4"/>
            <w:vMerge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</w:p>
        </w:tc>
      </w:tr>
      <w:tr w:rsidR="007B536C" w:rsidRPr="0059412A" w:rsidTr="0024673A">
        <w:trPr>
          <w:trHeight w:val="255"/>
        </w:trPr>
        <w:tc>
          <w:tcPr>
            <w:tcW w:w="376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5460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Входящий номер регистрации документа</w:t>
            </w:r>
          </w:p>
        </w:tc>
        <w:tc>
          <w:tcPr>
            <w:tcW w:w="3918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ДДММГГГГ</w:t>
            </w:r>
          </w:p>
        </w:tc>
      </w:tr>
      <w:tr w:rsidR="007B536C" w:rsidRPr="0059412A" w:rsidTr="0024673A">
        <w:trPr>
          <w:trHeight w:val="315"/>
        </w:trPr>
        <w:tc>
          <w:tcPr>
            <w:tcW w:w="5460" w:type="dxa"/>
            <w:gridSpan w:val="2"/>
            <w:shd w:val="clear" w:color="auto" w:fill="auto"/>
            <w:noWrap/>
            <w:vAlign w:val="center"/>
          </w:tcPr>
          <w:p w:rsidR="007B536C" w:rsidRPr="0059412A" w:rsidRDefault="007B536C" w:rsidP="0024673A"/>
          <w:p w:rsidR="007B536C" w:rsidRPr="0059412A" w:rsidRDefault="007B536C" w:rsidP="0024673A">
            <w:r w:rsidRPr="0059412A">
              <w:t>Код органа государственных доходов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</w:tbl>
    <w:p w:rsidR="007B536C" w:rsidRPr="0059412A" w:rsidRDefault="007B536C" w:rsidP="007B536C">
      <w:pPr>
        <w:jc w:val="center"/>
        <w:rPr>
          <w:sz w:val="28"/>
          <w:szCs w:val="28"/>
        </w:rPr>
      </w:pPr>
    </w:p>
    <w:p w:rsidR="00F51ABE" w:rsidRPr="0059412A" w:rsidRDefault="007B536C" w:rsidP="007B536C">
      <w:pPr>
        <w:ind w:left="4678"/>
        <w:jc w:val="center"/>
        <w:rPr>
          <w:color w:val="000000"/>
        </w:rPr>
        <w:sectPr w:rsidR="00F51ABE" w:rsidRPr="0059412A" w:rsidSect="005700EC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851" w:bottom="1418" w:left="1418" w:header="567" w:footer="0" w:gutter="0"/>
          <w:cols w:space="708"/>
          <w:titlePg/>
          <w:docGrid w:linePitch="360"/>
        </w:sectPr>
      </w:pPr>
      <w:r w:rsidRPr="0059412A">
        <w:rPr>
          <w:color w:val="000000"/>
        </w:rPr>
        <w:t xml:space="preserve">                                                                 </w:t>
      </w:r>
    </w:p>
    <w:p w:rsidR="007B536C" w:rsidRPr="0059412A" w:rsidRDefault="00DA4A15" w:rsidP="00F51ABE">
      <w:pPr>
        <w:ind w:left="6802" w:firstLine="278"/>
        <w:jc w:val="center"/>
      </w:pPr>
      <w:r w:rsidRPr="0059412A">
        <w:lastRenderedPageBreak/>
        <w:t xml:space="preserve">                            </w:t>
      </w:r>
      <w:r w:rsidR="007B536C" w:rsidRPr="0059412A">
        <w:t>Приложение 3</w:t>
      </w:r>
    </w:p>
    <w:p w:rsidR="007B536C" w:rsidRPr="0059412A" w:rsidRDefault="007B536C" w:rsidP="007B536C">
      <w:pPr>
        <w:ind w:left="4678"/>
        <w:jc w:val="center"/>
      </w:pPr>
      <w:r w:rsidRPr="0059412A">
        <w:t xml:space="preserve">                                                             к </w:t>
      </w:r>
      <w:hyperlink r:id="rId17" w:history="1">
        <w:r w:rsidRPr="0059412A">
          <w:rPr>
            <w:rStyle w:val="af"/>
            <w:bCs/>
            <w:color w:val="auto"/>
            <w:u w:val="none"/>
          </w:rPr>
          <w:t>приказу</w:t>
        </w:r>
      </w:hyperlink>
      <w:r w:rsidRPr="0059412A">
        <w:t xml:space="preserve"> Министра финансов</w:t>
      </w:r>
    </w:p>
    <w:p w:rsidR="007B536C" w:rsidRPr="0059412A" w:rsidRDefault="007B536C" w:rsidP="007B536C">
      <w:pPr>
        <w:ind w:left="4678"/>
        <w:jc w:val="center"/>
      </w:pPr>
      <w:r w:rsidRPr="0059412A">
        <w:t xml:space="preserve">                                                              Республики Казахстан</w:t>
      </w:r>
    </w:p>
    <w:p w:rsidR="007B536C" w:rsidRPr="0059412A" w:rsidRDefault="007B536C" w:rsidP="007B536C">
      <w:pPr>
        <w:ind w:left="4678"/>
        <w:jc w:val="center"/>
      </w:pPr>
      <w:r w:rsidRPr="0059412A">
        <w:t xml:space="preserve">                                                                 от «___» _______ 201__ года № ____</w:t>
      </w:r>
    </w:p>
    <w:p w:rsidR="007B536C" w:rsidRPr="0059412A" w:rsidRDefault="007B536C" w:rsidP="007B536C">
      <w:pPr>
        <w:tabs>
          <w:tab w:val="left" w:pos="11050"/>
        </w:tabs>
        <w:ind w:left="4678"/>
      </w:pPr>
      <w:r w:rsidRPr="0059412A">
        <w:tab/>
      </w:r>
    </w:p>
    <w:p w:rsidR="007B536C" w:rsidRPr="0059412A" w:rsidRDefault="007B536C" w:rsidP="007B536C">
      <w:pPr>
        <w:ind w:left="4678"/>
        <w:jc w:val="center"/>
      </w:pPr>
      <w:r w:rsidRPr="0059412A">
        <w:t xml:space="preserve">                                                                  Приложение </w:t>
      </w:r>
      <w:r w:rsidR="007B17FA" w:rsidRPr="0059412A">
        <w:t>1</w:t>
      </w:r>
      <w:r w:rsidR="0015013A" w:rsidRPr="0059412A">
        <w:t>5</w:t>
      </w:r>
    </w:p>
    <w:p w:rsidR="00AA7CD0" w:rsidRPr="0059412A" w:rsidRDefault="007B536C" w:rsidP="00AA7CD0">
      <w:pPr>
        <w:ind w:left="4956"/>
        <w:jc w:val="center"/>
      </w:pPr>
      <w:r w:rsidRPr="0059412A">
        <w:t xml:space="preserve">                                                                   к </w:t>
      </w:r>
      <w:r w:rsidR="00C56B65" w:rsidRPr="0059412A">
        <w:t xml:space="preserve">приказу </w:t>
      </w:r>
      <w:proofErr w:type="gramStart"/>
      <w:r w:rsidR="00AA7CD0" w:rsidRPr="0059412A">
        <w:t>исполняющего</w:t>
      </w:r>
      <w:proofErr w:type="gramEnd"/>
      <w:r w:rsidR="00AA7CD0" w:rsidRPr="0059412A">
        <w:t xml:space="preserve"> обязанности</w:t>
      </w:r>
    </w:p>
    <w:p w:rsidR="007B536C" w:rsidRPr="0059412A" w:rsidRDefault="009F4381" w:rsidP="00AA7CD0">
      <w:pPr>
        <w:ind w:left="4956"/>
        <w:jc w:val="center"/>
      </w:pPr>
      <w:r w:rsidRPr="0059412A">
        <w:t xml:space="preserve">                                </w:t>
      </w:r>
      <w:r w:rsidR="00AA7CD0" w:rsidRPr="0059412A">
        <w:t xml:space="preserve">                                  </w:t>
      </w:r>
      <w:r w:rsidR="007B536C" w:rsidRPr="0059412A">
        <w:t>Министра финансов</w:t>
      </w:r>
    </w:p>
    <w:p w:rsidR="007B536C" w:rsidRPr="0059412A" w:rsidRDefault="007B536C" w:rsidP="007B536C">
      <w:pPr>
        <w:ind w:left="4678"/>
        <w:jc w:val="center"/>
      </w:pPr>
      <w:r w:rsidRPr="0059412A">
        <w:t xml:space="preserve">                                                           </w:t>
      </w:r>
      <w:r w:rsidR="00AA7CD0" w:rsidRPr="0059412A">
        <w:t xml:space="preserve">          </w:t>
      </w:r>
      <w:r w:rsidRPr="0059412A">
        <w:t>Республики Казахстан</w:t>
      </w:r>
    </w:p>
    <w:p w:rsidR="007B536C" w:rsidRPr="0059412A" w:rsidRDefault="007B536C" w:rsidP="007B536C">
      <w:pPr>
        <w:jc w:val="center"/>
      </w:pPr>
      <w:r w:rsidRPr="0059412A">
        <w:t xml:space="preserve">                                                                                                                                              </w:t>
      </w:r>
      <w:r w:rsidR="00AA7CD0" w:rsidRPr="0059412A">
        <w:t xml:space="preserve">      </w:t>
      </w:r>
      <w:r w:rsidRPr="0059412A">
        <w:t xml:space="preserve">  от 15 апреля 2015 года № 271</w:t>
      </w:r>
    </w:p>
    <w:p w:rsidR="009F4381" w:rsidRPr="0059412A" w:rsidRDefault="009F4381" w:rsidP="007B536C">
      <w:pPr>
        <w:jc w:val="center"/>
      </w:pPr>
    </w:p>
    <w:p w:rsidR="009F4381" w:rsidRPr="0059412A" w:rsidRDefault="009F4381" w:rsidP="009F4381">
      <w:pPr>
        <w:ind w:left="9204" w:firstLine="708"/>
      </w:pPr>
      <w:r w:rsidRPr="0059412A">
        <w:t xml:space="preserve">  </w:t>
      </w:r>
      <w:r w:rsidRPr="0059412A">
        <w:tab/>
        <w:t xml:space="preserve">      </w:t>
      </w:r>
      <w:r w:rsidR="00AA7CD0" w:rsidRPr="0059412A">
        <w:t xml:space="preserve">    Ф</w:t>
      </w:r>
      <w:r w:rsidRPr="0059412A">
        <w:t>орма</w:t>
      </w:r>
    </w:p>
    <w:p w:rsidR="009F4381" w:rsidRPr="0059412A" w:rsidRDefault="009F4381" w:rsidP="007B536C"/>
    <w:tbl>
      <w:tblPr>
        <w:tblW w:w="14862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58"/>
        <w:gridCol w:w="807"/>
        <w:gridCol w:w="633"/>
        <w:gridCol w:w="685"/>
        <w:gridCol w:w="35"/>
        <w:gridCol w:w="720"/>
        <w:gridCol w:w="177"/>
        <w:gridCol w:w="903"/>
        <w:gridCol w:w="147"/>
        <w:gridCol w:w="784"/>
        <w:gridCol w:w="149"/>
        <w:gridCol w:w="87"/>
        <w:gridCol w:w="813"/>
        <w:gridCol w:w="87"/>
        <w:gridCol w:w="813"/>
        <w:gridCol w:w="87"/>
        <w:gridCol w:w="813"/>
        <w:gridCol w:w="87"/>
        <w:gridCol w:w="813"/>
        <w:gridCol w:w="87"/>
        <w:gridCol w:w="813"/>
        <w:gridCol w:w="87"/>
        <w:gridCol w:w="993"/>
        <w:gridCol w:w="87"/>
        <w:gridCol w:w="776"/>
        <w:gridCol w:w="87"/>
        <w:gridCol w:w="1286"/>
        <w:gridCol w:w="87"/>
        <w:gridCol w:w="1274"/>
        <w:gridCol w:w="87"/>
      </w:tblGrid>
      <w:tr w:rsidR="007B536C" w:rsidRPr="0059412A" w:rsidTr="0024673A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r w:rsidRPr="0059412A">
              <w:t>Вид формы: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 xml:space="preserve">Первоначальная 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Очередная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3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Дополнительная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3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По уведомлению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О</w:t>
            </w:r>
          </w:p>
        </w:tc>
        <w:tc>
          <w:tcPr>
            <w:tcW w:w="3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r w:rsidRPr="0059412A">
              <w:t>Ликвидационная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106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  <w:r w:rsidRPr="0059412A">
              <w:t xml:space="preserve">Дата и номер уведомления             А номер ОООООО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255"/>
        </w:trPr>
        <w:tc>
          <w:tcPr>
            <w:tcW w:w="2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БИН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i/>
                <w:i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7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Наименование налогоплательщика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480"/>
        </w:trPr>
        <w:tc>
          <w:tcPr>
            <w:tcW w:w="928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Налоговый период                       квартал           год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48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  <w:p w:rsidR="009F4381" w:rsidRPr="0059412A" w:rsidRDefault="009F4381" w:rsidP="0024673A">
            <w:pPr>
              <w:jc w:val="center"/>
            </w:pPr>
          </w:p>
          <w:p w:rsidR="009F4381" w:rsidRPr="0059412A" w:rsidRDefault="009F4381" w:rsidP="0024673A">
            <w:pPr>
              <w:jc w:val="center"/>
            </w:pPr>
          </w:p>
          <w:p w:rsidR="009F4381" w:rsidRPr="0059412A" w:rsidRDefault="009F4381" w:rsidP="0024673A">
            <w:pPr>
              <w:jc w:val="center"/>
            </w:pPr>
          </w:p>
          <w:p w:rsidR="009F4381" w:rsidRPr="0059412A" w:rsidRDefault="009F4381" w:rsidP="0024673A">
            <w:pPr>
              <w:jc w:val="center"/>
            </w:pPr>
          </w:p>
          <w:p w:rsidR="009F4381" w:rsidRPr="0059412A" w:rsidRDefault="009F4381" w:rsidP="0024673A">
            <w:pPr>
              <w:jc w:val="center"/>
            </w:pPr>
          </w:p>
          <w:p w:rsidR="009F4381" w:rsidRPr="0059412A" w:rsidRDefault="009F4381" w:rsidP="0059412A">
            <w:pPr>
              <w:rPr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6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3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Форма 1.3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87" w:type="dxa"/>
          <w:trHeight w:val="720"/>
        </w:trPr>
        <w:tc>
          <w:tcPr>
            <w:tcW w:w="14775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 xml:space="preserve"> Отчет о движении произведенных  и приобретенных товаров, выполненных работ, оказанных услуг</w:t>
            </w:r>
          </w:p>
          <w:p w:rsidR="007B536C" w:rsidRPr="0059412A" w:rsidRDefault="007B536C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(по налогу на добавленную стоимость)</w:t>
            </w:r>
          </w:p>
          <w:p w:rsidR="007B536C" w:rsidRPr="0059412A" w:rsidRDefault="007B536C" w:rsidP="0024673A">
            <w:pPr>
              <w:jc w:val="center"/>
              <w:rPr>
                <w:b/>
                <w:bCs/>
              </w:rPr>
            </w:pPr>
          </w:p>
        </w:tc>
      </w:tr>
      <w:tr w:rsidR="007B536C" w:rsidRPr="0059412A" w:rsidTr="0024673A">
        <w:trPr>
          <w:gridAfter w:val="1"/>
          <w:wAfter w:w="87" w:type="dxa"/>
          <w:trHeight w:val="39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bCs/>
              </w:rPr>
            </w:pPr>
          </w:p>
        </w:tc>
        <w:tc>
          <w:tcPr>
            <w:tcW w:w="2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7B536C" w:rsidRPr="0059412A" w:rsidTr="0024673A">
        <w:trPr>
          <w:gridAfter w:val="1"/>
          <w:wAfter w:w="87" w:type="dxa"/>
          <w:trHeight w:val="71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№ </w:t>
            </w: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ТН ВЭД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товара   (работ, услуг)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Остаток на начало налогового периода, количество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Остаток на начало налогового периода, сумма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Количество произведенных товаров (работ, услуг)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Себестоимость произведенных товаров (работ, услуг)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поступление товара, количество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поступление товара, сумма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Количество реализованного товара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Себестоимость реализованного товара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выбытие товара, количество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выбытие товара, сумма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Остаток на конец налогового периода, количество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Остаток на конец налогового периода, сумма</w:t>
            </w:r>
          </w:p>
        </w:tc>
      </w:tr>
      <w:tr w:rsidR="007B536C" w:rsidRPr="0059412A" w:rsidTr="0024673A">
        <w:trPr>
          <w:gridAfter w:val="1"/>
          <w:wAfter w:w="87" w:type="dxa"/>
          <w:trHeight w:val="130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1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  <w:tc>
          <w:tcPr>
            <w:tcW w:w="1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6C" w:rsidRPr="0059412A" w:rsidRDefault="007B536C" w:rsidP="0024673A"/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i/>
                <w:sz w:val="20"/>
                <w:szCs w:val="20"/>
              </w:rPr>
            </w:pPr>
            <w:r w:rsidRPr="0059412A">
              <w:rPr>
                <w:i/>
                <w:sz w:val="20"/>
                <w:szCs w:val="20"/>
              </w:rPr>
              <w:t>16</w:t>
            </w: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center"/>
            </w:pPr>
            <w:r w:rsidRPr="0059412A">
              <w:t> </w:t>
            </w: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147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55674C" w:rsidRPr="0059412A" w:rsidTr="009E1FA0">
        <w:trPr>
          <w:trHeight w:val="315"/>
        </w:trPr>
        <w:tc>
          <w:tcPr>
            <w:tcW w:w="5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74C" w:rsidRPr="0059412A" w:rsidRDefault="0055674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>Ф.И.О.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rPr>
                <w:color w:val="000000"/>
              </w:rPr>
              <w:t xml:space="preserve"> Руководителя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74C" w:rsidRPr="0059412A" w:rsidRDefault="0055674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74C" w:rsidRPr="0059412A" w:rsidRDefault="0055674C" w:rsidP="0024673A">
            <w:pPr>
              <w:rPr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56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>Ф.И.О.</w:t>
            </w:r>
            <w:r w:rsidR="0055674C">
              <w:rPr>
                <w:color w:val="000000"/>
                <w:sz w:val="20"/>
                <w:szCs w:val="20"/>
              </w:rPr>
              <w:t xml:space="preserve"> (при его наличии)</w:t>
            </w:r>
            <w:r w:rsidRPr="0059412A">
              <w:rPr>
                <w:color w:val="000000"/>
              </w:rPr>
              <w:t xml:space="preserve"> Главного бухгалтера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1204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должностного лица, заполнившего форму налоговой отчетности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  <w:tr w:rsidR="007B536C" w:rsidRPr="0059412A" w:rsidTr="009F4381">
        <w:trPr>
          <w:gridAfter w:val="1"/>
          <w:wAfter w:w="87" w:type="dxa"/>
          <w:trHeight w:val="818"/>
        </w:trPr>
        <w:tc>
          <w:tcPr>
            <w:tcW w:w="147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536C" w:rsidRPr="0059412A" w:rsidRDefault="007B536C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Настоящая форма заверена электронной цифровой подписью в соответствии с Соглашением об использовании и 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</w:rPr>
              <w:t>от</w:t>
            </w:r>
            <w:proofErr w:type="gramEnd"/>
            <w:r w:rsidRPr="0059412A">
              <w:rPr>
                <w:color w:val="000000"/>
              </w:rPr>
              <w:t xml:space="preserve">                  № </w:t>
            </w:r>
          </w:p>
        </w:tc>
      </w:tr>
      <w:tr w:rsidR="007B536C" w:rsidRPr="0059412A" w:rsidTr="0024673A">
        <w:trPr>
          <w:gridAfter w:val="1"/>
          <w:wAfter w:w="87" w:type="dxa"/>
          <w:trHeight w:val="315"/>
        </w:trPr>
        <w:tc>
          <w:tcPr>
            <w:tcW w:w="1009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Входящий номер регистрации документа                            ДДММГГГГ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B536C" w:rsidRPr="0059412A" w:rsidTr="0024673A">
        <w:trPr>
          <w:trHeight w:val="315"/>
        </w:trPr>
        <w:tc>
          <w:tcPr>
            <w:tcW w:w="46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r w:rsidRPr="0059412A">
              <w:t>Код органа государственных доходов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536C" w:rsidRPr="0059412A" w:rsidRDefault="007B536C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36C" w:rsidRPr="0059412A" w:rsidRDefault="007B536C" w:rsidP="0024673A">
            <w:pPr>
              <w:rPr>
                <w:sz w:val="20"/>
                <w:szCs w:val="20"/>
              </w:rPr>
            </w:pPr>
          </w:p>
        </w:tc>
      </w:tr>
    </w:tbl>
    <w:p w:rsidR="009F4381" w:rsidRPr="0059412A" w:rsidRDefault="009F4381" w:rsidP="009F4381">
      <w:pPr>
        <w:rPr>
          <w:rFonts w:eastAsia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68"/>
        <w:gridCol w:w="5850"/>
      </w:tblGrid>
      <w:tr w:rsidR="00F51ABE" w:rsidRPr="0059412A" w:rsidTr="009F4381">
        <w:tc>
          <w:tcPr>
            <w:tcW w:w="8368" w:type="dxa"/>
            <w:shd w:val="clear" w:color="auto" w:fill="auto"/>
          </w:tcPr>
          <w:p w:rsidR="00F51ABE" w:rsidRPr="0059412A" w:rsidRDefault="00F51ABE" w:rsidP="0024673A"/>
          <w:p w:rsidR="009F4381" w:rsidRPr="0059412A" w:rsidRDefault="009F4381" w:rsidP="0024673A"/>
        </w:tc>
        <w:tc>
          <w:tcPr>
            <w:tcW w:w="5850" w:type="dxa"/>
            <w:shd w:val="clear" w:color="auto" w:fill="auto"/>
          </w:tcPr>
          <w:p w:rsidR="00FD1B7D" w:rsidRPr="00BC234B" w:rsidRDefault="00FD1B7D" w:rsidP="0059412A"/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4 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к </w:t>
            </w:r>
            <w:hyperlink r:id="rId18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Pr="0059412A">
              <w:t xml:space="preserve"> 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«___» _______ 201__ года № ____</w:t>
            </w:r>
          </w:p>
          <w:p w:rsidR="00F51ABE" w:rsidRPr="0059412A" w:rsidRDefault="00F51ABE" w:rsidP="0024673A"/>
        </w:tc>
      </w:tr>
      <w:tr w:rsidR="00F51ABE" w:rsidRPr="0059412A" w:rsidTr="009F4381">
        <w:tc>
          <w:tcPr>
            <w:tcW w:w="8368" w:type="dxa"/>
            <w:shd w:val="clear" w:color="auto" w:fill="auto"/>
          </w:tcPr>
          <w:p w:rsidR="00F51ABE" w:rsidRPr="0059412A" w:rsidRDefault="00F51ABE" w:rsidP="0024673A"/>
        </w:tc>
        <w:tc>
          <w:tcPr>
            <w:tcW w:w="5850" w:type="dxa"/>
            <w:shd w:val="clear" w:color="auto" w:fill="auto"/>
          </w:tcPr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</w:t>
            </w:r>
            <w:r w:rsidR="007B17FA" w:rsidRPr="0059412A">
              <w:t>1</w:t>
            </w:r>
            <w:r w:rsidR="0015013A" w:rsidRPr="0059412A">
              <w:t>6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к </w:t>
            </w:r>
            <w:hyperlink r:id="rId19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="009F4381" w:rsidRPr="0059412A">
              <w:rPr>
                <w:rStyle w:val="af"/>
                <w:bCs/>
                <w:color w:val="auto"/>
                <w:u w:val="none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F51ABE" w:rsidRPr="0059412A" w:rsidRDefault="009F4381" w:rsidP="009F4381">
            <w:pPr>
              <w:ind w:left="459"/>
            </w:pPr>
            <w:r w:rsidRPr="0059412A">
              <w:t xml:space="preserve">                        </w:t>
            </w:r>
            <w:r w:rsidR="00F51ABE" w:rsidRPr="0059412A">
              <w:t>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15 апреля 2015 года № 271</w:t>
            </w:r>
          </w:p>
          <w:p w:rsidR="009F4381" w:rsidRPr="0059412A" w:rsidRDefault="009F4381" w:rsidP="0024673A">
            <w:pPr>
              <w:ind w:left="459"/>
              <w:jc w:val="center"/>
            </w:pPr>
          </w:p>
          <w:p w:rsidR="009F4381" w:rsidRPr="0059412A" w:rsidRDefault="00AA7CD0" w:rsidP="0024673A">
            <w:pPr>
              <w:ind w:left="459"/>
              <w:jc w:val="center"/>
            </w:pPr>
            <w:r w:rsidRPr="0059412A">
              <w:t>Ф</w:t>
            </w:r>
            <w:r w:rsidR="009F4381" w:rsidRPr="0059412A">
              <w:t>орма</w:t>
            </w:r>
          </w:p>
        </w:tc>
      </w:tr>
    </w:tbl>
    <w:p w:rsidR="00F51ABE" w:rsidRPr="0059412A" w:rsidRDefault="00F51ABE" w:rsidP="00F51ABE"/>
    <w:tbl>
      <w:tblPr>
        <w:tblW w:w="14958" w:type="dxa"/>
        <w:tblInd w:w="90" w:type="dxa"/>
        <w:tblLook w:val="0000" w:firstRow="0" w:lastRow="0" w:firstColumn="0" w:lastColumn="0" w:noHBand="0" w:noVBand="0"/>
      </w:tblPr>
      <w:tblGrid>
        <w:gridCol w:w="601"/>
        <w:gridCol w:w="3737"/>
        <w:gridCol w:w="1940"/>
        <w:gridCol w:w="1740"/>
        <w:gridCol w:w="1740"/>
        <w:gridCol w:w="1740"/>
        <w:gridCol w:w="1250"/>
        <w:gridCol w:w="1018"/>
        <w:gridCol w:w="596"/>
        <w:gridCol w:w="596"/>
      </w:tblGrid>
      <w:tr w:rsidR="00F51ABE" w:rsidRPr="0059412A" w:rsidTr="0024673A">
        <w:trPr>
          <w:trHeight w:val="45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>Вид формы:</w:t>
            </w:r>
          </w:p>
        </w:tc>
        <w:tc>
          <w:tcPr>
            <w:tcW w:w="194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5200" w:type="dxa"/>
            <w:gridSpan w:val="5"/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 xml:space="preserve">Первоначальная </w:t>
            </w: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</w:tr>
      <w:tr w:rsidR="00F51ABE" w:rsidRPr="0059412A" w:rsidTr="0024673A">
        <w:trPr>
          <w:trHeight w:val="623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5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Очередная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7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Дополнительная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7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По уведомлению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7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Ликвидационная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9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 xml:space="preserve">Дата и номер уведомления             А номер ОООООО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4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БИН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Наименование налогоплательщика</w:t>
            </w:r>
          </w:p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Налоговый период                       квартал          год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  <w:p w:rsidR="009F4381" w:rsidRPr="0059412A" w:rsidRDefault="009F4381" w:rsidP="0024673A">
            <w:pPr>
              <w:rPr>
                <w:sz w:val="18"/>
                <w:szCs w:val="18"/>
              </w:rPr>
            </w:pPr>
          </w:p>
          <w:p w:rsidR="009F4381" w:rsidRPr="0059412A" w:rsidRDefault="009F4381" w:rsidP="0024673A">
            <w:pPr>
              <w:rPr>
                <w:sz w:val="18"/>
                <w:szCs w:val="18"/>
              </w:rPr>
            </w:pPr>
          </w:p>
          <w:p w:rsidR="009F4381" w:rsidRPr="0059412A" w:rsidRDefault="009F4381" w:rsidP="0024673A">
            <w:pPr>
              <w:rPr>
                <w:sz w:val="18"/>
                <w:szCs w:val="18"/>
              </w:rPr>
            </w:pPr>
          </w:p>
          <w:p w:rsidR="009F4381" w:rsidRPr="0059412A" w:rsidRDefault="009F4381" w:rsidP="0024673A">
            <w:pPr>
              <w:rPr>
                <w:sz w:val="18"/>
                <w:szCs w:val="18"/>
              </w:rPr>
            </w:pPr>
          </w:p>
          <w:p w:rsidR="009F4381" w:rsidRPr="0059412A" w:rsidRDefault="009F4381" w:rsidP="0024673A">
            <w:pPr>
              <w:rPr>
                <w:sz w:val="18"/>
                <w:szCs w:val="18"/>
              </w:rPr>
            </w:pPr>
          </w:p>
          <w:p w:rsidR="009F4381" w:rsidRPr="0059412A" w:rsidRDefault="009F4381" w:rsidP="0024673A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18"/>
                <w:szCs w:val="18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7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59412A">
            <w:pPr>
              <w:jc w:val="center"/>
              <w:rPr>
                <w:b/>
                <w:lang w:val="en-US"/>
              </w:rPr>
            </w:pPr>
            <w:r w:rsidRPr="0059412A">
              <w:rPr>
                <w:b/>
              </w:rPr>
              <w:t>Форма 1.4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7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43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Себестоимость произведенной продукции, выполненных работ, оказанных услуг</w:t>
            </w:r>
          </w:p>
          <w:p w:rsidR="00F51ABE" w:rsidRPr="0059412A" w:rsidRDefault="00F51ABE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(по налогу на добычу полезных ископаемых)</w:t>
            </w:r>
          </w:p>
        </w:tc>
      </w:tr>
      <w:tr w:rsidR="00F51ABE" w:rsidRPr="0059412A" w:rsidTr="0024673A">
        <w:trPr>
          <w:trHeight w:val="31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right"/>
            </w:pPr>
            <w:proofErr w:type="spellStart"/>
            <w:r w:rsidRPr="0059412A">
              <w:rPr>
                <w:sz w:val="22"/>
                <w:szCs w:val="22"/>
              </w:rPr>
              <w:t>тыс</w:t>
            </w:r>
            <w:proofErr w:type="gramStart"/>
            <w:r w:rsidRPr="0059412A">
              <w:rPr>
                <w:sz w:val="22"/>
                <w:szCs w:val="22"/>
              </w:rPr>
              <w:t>.т</w:t>
            </w:r>
            <w:proofErr w:type="gramEnd"/>
            <w:r w:rsidRPr="0059412A">
              <w:rPr>
                <w:sz w:val="22"/>
                <w:szCs w:val="22"/>
              </w:rPr>
              <w:t>енге</w:t>
            </w:r>
            <w:proofErr w:type="spellEnd"/>
          </w:p>
        </w:tc>
      </w:tr>
      <w:tr w:rsidR="00F51ABE" w:rsidRPr="0059412A" w:rsidTr="0024673A">
        <w:trPr>
          <w:trHeight w:val="36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расходов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</w:t>
            </w:r>
            <w:proofErr w:type="gramStart"/>
            <w:r w:rsidRPr="0059412A">
              <w:rPr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</w:t>
            </w:r>
            <w:proofErr w:type="gramStart"/>
            <w:r w:rsidRPr="0059412A">
              <w:rPr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</w:t>
            </w:r>
            <w:r w:rsidRPr="0059412A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</w:t>
            </w:r>
            <w:proofErr w:type="gramStart"/>
            <w:r w:rsidRPr="0059412A">
              <w:rPr>
                <w:sz w:val="20"/>
                <w:szCs w:val="20"/>
                <w:vertAlign w:val="subscript"/>
              </w:rPr>
              <w:t>4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</w:t>
            </w:r>
            <w:r w:rsidRPr="0059412A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товары (работы, услуги)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Сумма итого:</w:t>
            </w:r>
          </w:p>
        </w:tc>
      </w:tr>
      <w:tr w:rsidR="00F51ABE" w:rsidRPr="0059412A" w:rsidTr="0024673A">
        <w:trPr>
          <w:trHeight w:val="61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3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ТН ВЭД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ТН ВЭД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ТН ВЭД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ТН ВЭД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Код ТН ВЭД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Материалы: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0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>Приобретаемые сырье и материалы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>Покупные материалы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1.3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Природное сырье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Покупные изделия, полуфабрикаты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Работы и услуги производственного характера, выполнение сторонними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48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Услуги стороннего транспорта, по доставке запасов, материалов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Вспомогательные материалы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Топливо и </w:t>
            </w:r>
            <w:proofErr w:type="spellStart"/>
            <w:r w:rsidRPr="0059412A">
              <w:rPr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Все виды покупной энергии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1.10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Другие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Стоимость возвратных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Оплата труда основного производственного персонала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Отчисления на страхование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Накладные расходы: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04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Затраты по обеспечению производства </w:t>
            </w:r>
            <w:proofErr w:type="spellStart"/>
            <w:r w:rsidRPr="0059412A">
              <w:rPr>
                <w:sz w:val="20"/>
                <w:szCs w:val="20"/>
              </w:rPr>
              <w:t>сыръем</w:t>
            </w:r>
            <w:proofErr w:type="spellEnd"/>
            <w:r w:rsidRPr="0059412A">
              <w:rPr>
                <w:sz w:val="20"/>
                <w:szCs w:val="20"/>
              </w:rPr>
              <w:t>, материалами, топливом, энергией, инструментами, другими средствами и предметами труда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Затраты по поддержанию основных производственных фондов в рабочем состоянии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Оплата труда вспомогательного производственного персонала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Отчисления по установленным нормам на социальное, медицинское страхование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5.5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Затраты по обеспечению выполнения санитарно-гигиенических норм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Затраты по обеспечению нормальных условий труда и техники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Плата за аренду производственных фондов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Командировочные расходы, связанные с производственной деятельностью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Потери от простоев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подготовку и освоение производства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содержание  и эксплуатацию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5.12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Затраты на гарантированное обслуживание и ремонт товаров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5.13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Другие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Всего: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495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F51ABE" w:rsidRPr="0059412A" w:rsidTr="0024673A">
        <w:trPr>
          <w:trHeight w:val="300"/>
        </w:trPr>
        <w:tc>
          <w:tcPr>
            <w:tcW w:w="11498" w:type="dxa"/>
            <w:gridSpan w:val="6"/>
            <w:shd w:val="clear" w:color="auto" w:fill="auto"/>
            <w:vAlign w:val="center"/>
          </w:tcPr>
          <w:p w:rsidR="00F51ABE" w:rsidRPr="0059412A" w:rsidRDefault="00F51ABE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Руководителя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color w:val="000000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00"/>
        </w:trPr>
        <w:tc>
          <w:tcPr>
            <w:tcW w:w="11498" w:type="dxa"/>
            <w:gridSpan w:val="6"/>
            <w:shd w:val="clear" w:color="auto" w:fill="auto"/>
            <w:vAlign w:val="center"/>
          </w:tcPr>
          <w:p w:rsidR="00F51ABE" w:rsidRPr="0059412A" w:rsidRDefault="00F51ABE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Главного бухгалтера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color w:val="000000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11498" w:type="dxa"/>
            <w:gridSpan w:val="6"/>
            <w:shd w:val="clear" w:color="auto" w:fill="auto"/>
            <w:vAlign w:val="center"/>
          </w:tcPr>
          <w:p w:rsidR="00F51ABE" w:rsidRPr="0059412A" w:rsidRDefault="00F51ABE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должностного лица, заполнившего форму налоговой отчетности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color w:val="000000"/>
              </w:rPr>
            </w:pP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1003"/>
        </w:trPr>
        <w:tc>
          <w:tcPr>
            <w:tcW w:w="14958" w:type="dxa"/>
            <w:gridSpan w:val="10"/>
            <w:shd w:val="clear" w:color="auto" w:fill="auto"/>
            <w:vAlign w:val="center"/>
          </w:tcPr>
          <w:p w:rsidR="00F51ABE" w:rsidRPr="0059412A" w:rsidRDefault="00F51ABE" w:rsidP="0024673A">
            <w:pPr>
              <w:jc w:val="both"/>
            </w:pPr>
            <w:r w:rsidRPr="0059412A">
              <w:rPr>
                <w:color w:val="000000"/>
              </w:rPr>
              <w:t xml:space="preserve">  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</w:rPr>
              <w:t>от</w:t>
            </w:r>
            <w:proofErr w:type="gramEnd"/>
            <w:r w:rsidRPr="0059412A">
              <w:rPr>
                <w:color w:val="000000"/>
              </w:rPr>
              <w:t xml:space="preserve">                  № </w:t>
            </w:r>
          </w:p>
        </w:tc>
      </w:tr>
      <w:tr w:rsidR="00F51ABE" w:rsidRPr="0059412A" w:rsidTr="0024673A">
        <w:trPr>
          <w:trHeight w:val="300"/>
        </w:trPr>
        <w:tc>
          <w:tcPr>
            <w:tcW w:w="8018" w:type="dxa"/>
            <w:gridSpan w:val="4"/>
            <w:shd w:val="clear" w:color="auto" w:fill="auto"/>
            <w:vAlign w:val="bottom"/>
          </w:tcPr>
          <w:p w:rsidR="00F51ABE" w:rsidRPr="0059412A" w:rsidRDefault="00F51ABE" w:rsidP="0024673A">
            <w:r w:rsidRPr="0059412A">
              <w:t>Входящий номер регистрации документа                ДДММГГГ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25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018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596" w:type="dxa"/>
            <w:shd w:val="clear" w:color="auto" w:fill="auto"/>
            <w:vAlign w:val="center"/>
          </w:tcPr>
          <w:p w:rsidR="00F51ABE" w:rsidRPr="0059412A" w:rsidRDefault="00F51ABE" w:rsidP="0024673A"/>
        </w:tc>
        <w:tc>
          <w:tcPr>
            <w:tcW w:w="596" w:type="dxa"/>
            <w:shd w:val="clear" w:color="auto" w:fill="auto"/>
            <w:vAlign w:val="center"/>
          </w:tcPr>
          <w:p w:rsidR="00F51ABE" w:rsidRPr="0059412A" w:rsidRDefault="00F51ABE" w:rsidP="0024673A"/>
        </w:tc>
      </w:tr>
      <w:tr w:rsidR="00F51ABE" w:rsidRPr="0059412A" w:rsidTr="0024673A">
        <w:trPr>
          <w:trHeight w:val="270"/>
        </w:trPr>
        <w:tc>
          <w:tcPr>
            <w:tcW w:w="4338" w:type="dxa"/>
            <w:gridSpan w:val="2"/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>Код органа государственных доходов</w:t>
            </w:r>
          </w:p>
        </w:tc>
        <w:tc>
          <w:tcPr>
            <w:tcW w:w="19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74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250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018" w:type="dxa"/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192" w:type="dxa"/>
            <w:gridSpan w:val="2"/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</w:tbl>
    <w:p w:rsidR="00F51ABE" w:rsidRPr="0059412A" w:rsidRDefault="00F51ABE" w:rsidP="00FD1B7D">
      <w:pPr>
        <w:ind w:left="4678"/>
        <w:rPr>
          <w:rFonts w:eastAsia="Times New Roman"/>
          <w:sz w:val="28"/>
          <w:szCs w:val="28"/>
        </w:rPr>
        <w:sectPr w:rsidR="00F51ABE" w:rsidRPr="0059412A" w:rsidSect="005700EC">
          <w:pgSz w:w="16838" w:h="11906" w:orient="landscape"/>
          <w:pgMar w:top="1418" w:right="851" w:bottom="1418" w:left="1418" w:header="567" w:footer="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4467"/>
      </w:tblGrid>
      <w:tr w:rsidR="00F51ABE" w:rsidRPr="0059412A" w:rsidTr="00022BE2">
        <w:tc>
          <w:tcPr>
            <w:tcW w:w="5386" w:type="dxa"/>
            <w:shd w:val="clear" w:color="auto" w:fill="auto"/>
          </w:tcPr>
          <w:p w:rsidR="00F51ABE" w:rsidRPr="0059412A" w:rsidRDefault="00F51ABE" w:rsidP="0024673A"/>
        </w:tc>
        <w:tc>
          <w:tcPr>
            <w:tcW w:w="4467" w:type="dxa"/>
            <w:shd w:val="clear" w:color="auto" w:fill="auto"/>
          </w:tcPr>
          <w:p w:rsidR="00F51ABE" w:rsidRPr="0059412A" w:rsidRDefault="00F51ABE" w:rsidP="0024673A">
            <w:pPr>
              <w:ind w:left="284"/>
              <w:jc w:val="center"/>
            </w:pPr>
            <w:r w:rsidRPr="0059412A">
              <w:t xml:space="preserve">Приложение 5 </w:t>
            </w:r>
          </w:p>
          <w:p w:rsidR="00F51ABE" w:rsidRPr="0059412A" w:rsidRDefault="00F51ABE" w:rsidP="0024673A">
            <w:pPr>
              <w:ind w:left="284"/>
              <w:jc w:val="center"/>
            </w:pPr>
            <w:r w:rsidRPr="0059412A">
              <w:t xml:space="preserve">к </w:t>
            </w:r>
            <w:hyperlink r:id="rId20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Pr="0059412A">
              <w:t xml:space="preserve"> Министра финансов</w:t>
            </w:r>
          </w:p>
          <w:p w:rsidR="00F51ABE" w:rsidRPr="0059412A" w:rsidRDefault="00F51ABE" w:rsidP="0024673A">
            <w:pPr>
              <w:ind w:left="284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284"/>
              <w:jc w:val="center"/>
            </w:pPr>
            <w:r w:rsidRPr="0059412A">
              <w:t>от «___» _______ 201__ года № ____</w:t>
            </w:r>
          </w:p>
          <w:p w:rsidR="00F51ABE" w:rsidRPr="0059412A" w:rsidRDefault="00F51ABE" w:rsidP="0024673A"/>
        </w:tc>
      </w:tr>
      <w:tr w:rsidR="00F51ABE" w:rsidRPr="0059412A" w:rsidTr="00022BE2">
        <w:tc>
          <w:tcPr>
            <w:tcW w:w="5386" w:type="dxa"/>
            <w:shd w:val="clear" w:color="auto" w:fill="auto"/>
          </w:tcPr>
          <w:p w:rsidR="00F51ABE" w:rsidRPr="0059412A" w:rsidRDefault="00F51ABE" w:rsidP="0024673A"/>
        </w:tc>
        <w:tc>
          <w:tcPr>
            <w:tcW w:w="4467" w:type="dxa"/>
            <w:shd w:val="clear" w:color="auto" w:fill="auto"/>
          </w:tcPr>
          <w:p w:rsidR="00F51ABE" w:rsidRPr="0059412A" w:rsidRDefault="00F51ABE" w:rsidP="0024673A">
            <w:pPr>
              <w:ind w:left="321"/>
              <w:jc w:val="center"/>
            </w:pPr>
            <w:r w:rsidRPr="0059412A">
              <w:t xml:space="preserve">Приложение </w:t>
            </w:r>
            <w:r w:rsidR="007B17FA" w:rsidRPr="0059412A">
              <w:t>1</w:t>
            </w:r>
            <w:r w:rsidR="0015013A" w:rsidRPr="0059412A">
              <w:t>7</w:t>
            </w:r>
          </w:p>
          <w:p w:rsidR="00F51ABE" w:rsidRPr="0059412A" w:rsidRDefault="00F51ABE" w:rsidP="0024673A">
            <w:pPr>
              <w:ind w:left="321"/>
              <w:jc w:val="center"/>
            </w:pPr>
            <w:r w:rsidRPr="0059412A">
              <w:t xml:space="preserve">к </w:t>
            </w:r>
            <w:hyperlink r:id="rId21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="009F4381" w:rsidRPr="0059412A">
              <w:rPr>
                <w:rStyle w:val="af"/>
                <w:bCs/>
                <w:color w:val="auto"/>
                <w:u w:val="none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F51ABE" w:rsidRPr="0059412A" w:rsidRDefault="009F4381" w:rsidP="009F4381">
            <w:pPr>
              <w:ind w:left="321"/>
            </w:pPr>
            <w:r w:rsidRPr="0059412A">
              <w:t xml:space="preserve">             </w:t>
            </w:r>
            <w:r w:rsidR="00F51ABE" w:rsidRPr="0059412A">
              <w:t>Министра финансов</w:t>
            </w:r>
          </w:p>
          <w:p w:rsidR="00F51ABE" w:rsidRPr="0059412A" w:rsidRDefault="00F51ABE" w:rsidP="0024673A">
            <w:pPr>
              <w:ind w:left="321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321"/>
              <w:jc w:val="center"/>
            </w:pPr>
            <w:r w:rsidRPr="0059412A">
              <w:t>от 15 апреля 2015 года № 271</w:t>
            </w:r>
          </w:p>
          <w:p w:rsidR="009F4381" w:rsidRPr="0059412A" w:rsidRDefault="009F4381" w:rsidP="0024673A">
            <w:pPr>
              <w:ind w:left="321"/>
              <w:jc w:val="center"/>
            </w:pPr>
          </w:p>
          <w:p w:rsidR="009F4381" w:rsidRPr="0059412A" w:rsidRDefault="00AA7CD0" w:rsidP="0024673A">
            <w:pPr>
              <w:ind w:left="321"/>
              <w:jc w:val="center"/>
            </w:pPr>
            <w:r w:rsidRPr="0059412A">
              <w:t>Ф</w:t>
            </w:r>
            <w:r w:rsidR="009F4381" w:rsidRPr="0059412A">
              <w:t>орма</w:t>
            </w:r>
          </w:p>
        </w:tc>
      </w:tr>
    </w:tbl>
    <w:p w:rsidR="00F51ABE" w:rsidRPr="0059412A" w:rsidRDefault="00F51ABE" w:rsidP="00F51ABE"/>
    <w:p w:rsidR="00F51ABE" w:rsidRPr="0059412A" w:rsidRDefault="00F51ABE" w:rsidP="00F51ABE"/>
    <w:p w:rsidR="00F51ABE" w:rsidRPr="0059412A" w:rsidRDefault="00F51ABE" w:rsidP="00F51ABE"/>
    <w:tbl>
      <w:tblPr>
        <w:tblW w:w="998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15"/>
        <w:gridCol w:w="1581"/>
        <w:gridCol w:w="1428"/>
        <w:gridCol w:w="840"/>
        <w:gridCol w:w="1182"/>
        <w:gridCol w:w="272"/>
        <w:gridCol w:w="586"/>
        <w:gridCol w:w="548"/>
        <w:gridCol w:w="632"/>
        <w:gridCol w:w="928"/>
        <w:gridCol w:w="1275"/>
      </w:tblGrid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</w:p>
        </w:tc>
        <w:tc>
          <w:tcPr>
            <w:tcW w:w="3849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Вид формы: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849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Первоначальная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849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Очередная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5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849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Дополнительная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849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По уведомлению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5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18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849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Ликвидационная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5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18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272" w:type="dxa"/>
            <w:gridSpan w:val="10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t xml:space="preserve">Дата и номер уведомления             А номер ОООООО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34498B" w:rsidRPr="0059412A" w:rsidTr="0055674C">
        <w:trPr>
          <w:trHeight w:val="315"/>
        </w:trPr>
        <w:tc>
          <w:tcPr>
            <w:tcW w:w="2296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/>
        </w:tc>
        <w:tc>
          <w:tcPr>
            <w:tcW w:w="1428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2296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БИН</w:t>
            </w:r>
          </w:p>
        </w:tc>
        <w:tc>
          <w:tcPr>
            <w:tcW w:w="1428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4564" w:type="dxa"/>
            <w:gridSpan w:val="4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Наименование налогоплательщика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784" w:type="dxa"/>
            <w:gridSpan w:val="9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Налоговый период                      квартал           год</w:t>
            </w: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noWrap/>
            <w:vAlign w:val="bottom"/>
          </w:tcPr>
          <w:p w:rsidR="0034498B" w:rsidRPr="0059412A" w:rsidRDefault="0034498B" w:rsidP="0024673A"/>
        </w:tc>
        <w:tc>
          <w:tcPr>
            <w:tcW w:w="1581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shd w:val="clear" w:color="auto" w:fill="auto"/>
            <w:noWrap/>
            <w:vAlign w:val="bottom"/>
          </w:tcPr>
          <w:p w:rsidR="0034498B" w:rsidRPr="0059412A" w:rsidRDefault="0034498B" w:rsidP="0024673A"/>
        </w:tc>
        <w:tc>
          <w:tcPr>
            <w:tcW w:w="1581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jc w:val="center"/>
              <w:rPr>
                <w:b/>
              </w:rPr>
            </w:pPr>
          </w:p>
          <w:p w:rsidR="0034498B" w:rsidRPr="0059412A" w:rsidRDefault="0034498B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Форма 1.5</w:t>
            </w:r>
          </w:p>
        </w:tc>
        <w:tc>
          <w:tcPr>
            <w:tcW w:w="118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569"/>
        </w:trPr>
        <w:tc>
          <w:tcPr>
            <w:tcW w:w="715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272" w:type="dxa"/>
            <w:gridSpan w:val="10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Расшифровка дебиторской и кредиторской задолженности</w:t>
            </w:r>
          </w:p>
          <w:p w:rsidR="0034498B" w:rsidRPr="0059412A" w:rsidRDefault="0034498B" w:rsidP="0024673A">
            <w:pPr>
              <w:jc w:val="center"/>
              <w:rPr>
                <w:b/>
              </w:rPr>
            </w:pPr>
            <w:r w:rsidRPr="0059412A">
              <w:rPr>
                <w:b/>
              </w:rPr>
              <w:t>(по корпоративному подоходному налогу)</w:t>
            </w:r>
          </w:p>
          <w:p w:rsidR="0034498B" w:rsidRPr="0059412A" w:rsidRDefault="0034498B" w:rsidP="0024673A">
            <w:pPr>
              <w:jc w:val="center"/>
              <w:rPr>
                <w:b/>
              </w:rPr>
            </w:pP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тыс. тенге </w:t>
            </w:r>
          </w:p>
        </w:tc>
      </w:tr>
      <w:tr w:rsidR="0034498B" w:rsidRPr="0059412A" w:rsidTr="0055674C">
        <w:trPr>
          <w:trHeight w:val="13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дебитора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Резидент</w:t>
            </w:r>
          </w:p>
          <w:p w:rsidR="0034498B" w:rsidRPr="0059412A" w:rsidRDefault="0055674C" w:rsidP="00556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4498B" w:rsidRPr="0059412A">
              <w:rPr>
                <w:sz w:val="20"/>
                <w:szCs w:val="20"/>
              </w:rPr>
              <w:t>нерезидент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Default="0034498B" w:rsidP="00385B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ИИН</w:t>
            </w:r>
          </w:p>
          <w:p w:rsidR="0034498B" w:rsidRPr="0059412A" w:rsidRDefault="0055674C" w:rsidP="00385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34498B" w:rsidRPr="0059412A">
              <w:rPr>
                <w:sz w:val="20"/>
                <w:szCs w:val="20"/>
              </w:rPr>
              <w:t>БИН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385B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Код страны </w:t>
            </w:r>
            <w:proofErr w:type="spellStart"/>
            <w:r w:rsidRPr="0059412A">
              <w:rPr>
                <w:sz w:val="20"/>
                <w:szCs w:val="20"/>
              </w:rPr>
              <w:t>резинденства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385B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385B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Срок образования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385B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Причины образования</w:t>
            </w: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r w:rsidRPr="0059412A">
              <w:t>Итого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тыс. тенге </w:t>
            </w:r>
          </w:p>
        </w:tc>
      </w:tr>
      <w:tr w:rsidR="0055674C" w:rsidRPr="0059412A" w:rsidTr="0055674C">
        <w:trPr>
          <w:trHeight w:val="5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Резидент</w:t>
            </w:r>
          </w:p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нерезидент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74C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ИИН</w:t>
            </w:r>
          </w:p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БИН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Код страны </w:t>
            </w:r>
            <w:proofErr w:type="spellStart"/>
            <w:r w:rsidRPr="0059412A">
              <w:rPr>
                <w:sz w:val="20"/>
                <w:szCs w:val="20"/>
              </w:rPr>
              <w:t>резинденства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Срок образования задолженности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Причины образования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</w:tr>
      <w:tr w:rsidR="0034498B" w:rsidRPr="0059412A" w:rsidTr="0055674C">
        <w:trPr>
          <w:trHeight w:val="31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jc w:val="right"/>
            </w:pPr>
            <w:r w:rsidRPr="0059412A"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r w:rsidRPr="0059412A">
              <w:t>Итого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990"/>
        </w:trPr>
        <w:tc>
          <w:tcPr>
            <w:tcW w:w="9987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34498B" w:rsidRPr="0059412A" w:rsidTr="0055674C">
        <w:trPr>
          <w:trHeight w:val="315"/>
        </w:trPr>
        <w:tc>
          <w:tcPr>
            <w:tcW w:w="7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Руководителя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i/>
                <w:iCs/>
                <w:color w:val="FF000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7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Главного бухгалтера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i/>
                <w:iCs/>
                <w:color w:val="00000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9987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должностного лица, заполнившего форму налоговой отчетности</w:t>
            </w:r>
          </w:p>
        </w:tc>
      </w:tr>
      <w:tr w:rsidR="0034498B" w:rsidRPr="0059412A" w:rsidTr="0055674C">
        <w:trPr>
          <w:trHeight w:val="285"/>
        </w:trPr>
        <w:tc>
          <w:tcPr>
            <w:tcW w:w="9987" w:type="dxa"/>
            <w:gridSpan w:val="11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</w:rPr>
              <w:t>от</w:t>
            </w:r>
            <w:proofErr w:type="gramEnd"/>
            <w:r w:rsidRPr="0059412A">
              <w:rPr>
                <w:color w:val="000000"/>
              </w:rPr>
              <w:t xml:space="preserve">                  № </w:t>
            </w:r>
          </w:p>
        </w:tc>
      </w:tr>
      <w:tr w:rsidR="0034498B" w:rsidRPr="0059412A" w:rsidTr="0055674C">
        <w:trPr>
          <w:trHeight w:val="285"/>
        </w:trPr>
        <w:tc>
          <w:tcPr>
            <w:tcW w:w="9987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285"/>
        </w:trPr>
        <w:tc>
          <w:tcPr>
            <w:tcW w:w="9987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285"/>
        </w:trPr>
        <w:tc>
          <w:tcPr>
            <w:tcW w:w="9987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285"/>
        </w:trPr>
        <w:tc>
          <w:tcPr>
            <w:tcW w:w="9987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66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r w:rsidRPr="0059412A">
              <w:t>Входящий номер регистрации документа        ДДММГГГ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5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t>Код органа государственных доходов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</w:tbl>
    <w:p w:rsidR="00F51ABE" w:rsidRPr="0059412A" w:rsidRDefault="00F51ABE" w:rsidP="00F51ABE">
      <w:pPr>
        <w:jc w:val="center"/>
        <w:rPr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9F4381" w:rsidRDefault="009F4381" w:rsidP="009F4381">
      <w:pPr>
        <w:rPr>
          <w:rFonts w:eastAsia="Times New Roman"/>
          <w:sz w:val="28"/>
          <w:szCs w:val="28"/>
          <w:lang w:val="en-US"/>
        </w:rPr>
      </w:pPr>
    </w:p>
    <w:p w:rsidR="0059412A" w:rsidRPr="0059412A" w:rsidRDefault="0059412A" w:rsidP="009F4381">
      <w:pPr>
        <w:rPr>
          <w:rFonts w:eastAsia="Times New Roman"/>
          <w:sz w:val="28"/>
          <w:szCs w:val="28"/>
          <w:lang w:val="en-US"/>
        </w:rPr>
      </w:pPr>
    </w:p>
    <w:p w:rsidR="00022BE2" w:rsidRDefault="00022BE2" w:rsidP="009F4381">
      <w:pPr>
        <w:rPr>
          <w:rFonts w:eastAsia="Times New Roman"/>
          <w:sz w:val="28"/>
          <w:szCs w:val="28"/>
        </w:rPr>
      </w:pPr>
    </w:p>
    <w:p w:rsidR="00AC5762" w:rsidRPr="0059412A" w:rsidRDefault="00AC5762" w:rsidP="009F4381">
      <w:pPr>
        <w:rPr>
          <w:rFonts w:eastAsia="Times New Roman"/>
          <w:sz w:val="28"/>
          <w:szCs w:val="28"/>
        </w:rPr>
      </w:pPr>
    </w:p>
    <w:p w:rsidR="00022BE2" w:rsidRPr="0059412A" w:rsidRDefault="00022BE2" w:rsidP="009F4381">
      <w:pPr>
        <w:rPr>
          <w:rFonts w:eastAsia="Times New Roman"/>
          <w:sz w:val="28"/>
          <w:szCs w:val="28"/>
        </w:rPr>
      </w:pPr>
    </w:p>
    <w:p w:rsidR="00022BE2" w:rsidRPr="0059412A" w:rsidRDefault="00022BE2" w:rsidP="009F4381">
      <w:pPr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2"/>
        <w:gridCol w:w="4411"/>
      </w:tblGrid>
      <w:tr w:rsidR="00F51ABE" w:rsidRPr="0059412A" w:rsidTr="0024673A">
        <w:tc>
          <w:tcPr>
            <w:tcW w:w="5442" w:type="dxa"/>
            <w:shd w:val="clear" w:color="auto" w:fill="auto"/>
          </w:tcPr>
          <w:p w:rsidR="00F51ABE" w:rsidRPr="0059412A" w:rsidRDefault="00F51ABE" w:rsidP="0024673A"/>
        </w:tc>
        <w:tc>
          <w:tcPr>
            <w:tcW w:w="4411" w:type="dxa"/>
            <w:shd w:val="clear" w:color="auto" w:fill="auto"/>
          </w:tcPr>
          <w:p w:rsidR="00F51ABE" w:rsidRPr="0059412A" w:rsidRDefault="00F51ABE" w:rsidP="0024673A">
            <w:pPr>
              <w:ind w:left="110"/>
              <w:jc w:val="center"/>
            </w:pPr>
            <w:r w:rsidRPr="0059412A">
              <w:t xml:space="preserve">Приложение 6 </w:t>
            </w:r>
          </w:p>
          <w:p w:rsidR="00F51ABE" w:rsidRPr="0059412A" w:rsidRDefault="00F51ABE" w:rsidP="0024673A">
            <w:pPr>
              <w:ind w:left="110"/>
              <w:jc w:val="center"/>
            </w:pPr>
            <w:r w:rsidRPr="0059412A">
              <w:t xml:space="preserve">к </w:t>
            </w:r>
            <w:hyperlink r:id="rId22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Pr="0059412A">
              <w:t xml:space="preserve"> Министра финансов</w:t>
            </w:r>
          </w:p>
          <w:p w:rsidR="00F51ABE" w:rsidRPr="0059412A" w:rsidRDefault="00F51ABE" w:rsidP="0024673A">
            <w:pPr>
              <w:ind w:left="110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110"/>
              <w:jc w:val="center"/>
            </w:pPr>
            <w:r w:rsidRPr="0059412A">
              <w:t>от «___» _______ 201__ года № ____</w:t>
            </w:r>
          </w:p>
          <w:p w:rsidR="00F51ABE" w:rsidRPr="0059412A" w:rsidRDefault="00F51ABE" w:rsidP="0024673A">
            <w:pPr>
              <w:ind w:left="110"/>
            </w:pPr>
          </w:p>
        </w:tc>
      </w:tr>
      <w:tr w:rsidR="00F51ABE" w:rsidRPr="0059412A" w:rsidTr="0024673A">
        <w:tc>
          <w:tcPr>
            <w:tcW w:w="5442" w:type="dxa"/>
            <w:shd w:val="clear" w:color="auto" w:fill="auto"/>
          </w:tcPr>
          <w:p w:rsidR="00F51ABE" w:rsidRPr="0059412A" w:rsidRDefault="00F51ABE" w:rsidP="0024673A"/>
        </w:tc>
        <w:tc>
          <w:tcPr>
            <w:tcW w:w="4411" w:type="dxa"/>
            <w:shd w:val="clear" w:color="auto" w:fill="auto"/>
          </w:tcPr>
          <w:p w:rsidR="00F51ABE" w:rsidRPr="0059412A" w:rsidRDefault="00F51ABE" w:rsidP="0024673A">
            <w:pPr>
              <w:ind w:left="110"/>
              <w:jc w:val="center"/>
            </w:pPr>
            <w:r w:rsidRPr="0059412A">
              <w:t xml:space="preserve">Приложение </w:t>
            </w:r>
            <w:r w:rsidR="007B17FA" w:rsidRPr="0059412A">
              <w:t>1</w:t>
            </w:r>
            <w:r w:rsidR="0015013A" w:rsidRPr="0059412A">
              <w:t>8</w:t>
            </w:r>
          </w:p>
          <w:p w:rsidR="00F51ABE" w:rsidRPr="0059412A" w:rsidRDefault="00F51ABE" w:rsidP="0024673A">
            <w:pPr>
              <w:ind w:left="110"/>
              <w:jc w:val="center"/>
            </w:pPr>
            <w:r w:rsidRPr="0059412A">
              <w:t xml:space="preserve">к </w:t>
            </w:r>
            <w:hyperlink r:id="rId23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="009F4381" w:rsidRPr="0059412A">
              <w:rPr>
                <w:rStyle w:val="af"/>
                <w:bCs/>
                <w:color w:val="auto"/>
                <w:u w:val="none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  <w:r w:rsidR="009F4381" w:rsidRPr="0059412A">
              <w:t xml:space="preserve"> </w:t>
            </w:r>
            <w:r w:rsidRPr="0059412A">
              <w:t xml:space="preserve"> </w:t>
            </w:r>
          </w:p>
          <w:p w:rsidR="00F51ABE" w:rsidRPr="0059412A" w:rsidRDefault="009F4381" w:rsidP="009F4381">
            <w:pPr>
              <w:ind w:left="110"/>
            </w:pPr>
            <w:r w:rsidRPr="0059412A">
              <w:t xml:space="preserve">              </w:t>
            </w:r>
            <w:r w:rsidR="00F51ABE" w:rsidRPr="0059412A">
              <w:t>Министра финансов</w:t>
            </w:r>
          </w:p>
          <w:p w:rsidR="00F51ABE" w:rsidRPr="0059412A" w:rsidRDefault="00F51ABE" w:rsidP="0024673A">
            <w:pPr>
              <w:ind w:left="110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110"/>
              <w:jc w:val="center"/>
            </w:pPr>
            <w:r w:rsidRPr="0059412A">
              <w:t>от 15 апреля 2015 года № 271</w:t>
            </w:r>
          </w:p>
          <w:p w:rsidR="009F4381" w:rsidRPr="0059412A" w:rsidRDefault="009F4381" w:rsidP="0024673A">
            <w:pPr>
              <w:ind w:left="110"/>
              <w:jc w:val="center"/>
            </w:pPr>
          </w:p>
          <w:p w:rsidR="009F4381" w:rsidRPr="0059412A" w:rsidRDefault="00AA7CD0" w:rsidP="0024673A">
            <w:pPr>
              <w:ind w:left="110"/>
              <w:jc w:val="center"/>
            </w:pPr>
            <w:r w:rsidRPr="0059412A">
              <w:t>Ф</w:t>
            </w:r>
            <w:r w:rsidR="009F4381" w:rsidRPr="0059412A">
              <w:t>орма</w:t>
            </w:r>
          </w:p>
        </w:tc>
      </w:tr>
    </w:tbl>
    <w:p w:rsidR="00F51ABE" w:rsidRPr="0059412A" w:rsidRDefault="00F51ABE" w:rsidP="00F51ABE"/>
    <w:p w:rsidR="00F51ABE" w:rsidRPr="0059412A" w:rsidRDefault="00F51ABE" w:rsidP="00F51ABE"/>
    <w:tbl>
      <w:tblPr>
        <w:tblW w:w="10726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01"/>
        <w:gridCol w:w="1477"/>
        <w:gridCol w:w="5488"/>
        <w:gridCol w:w="1440"/>
        <w:gridCol w:w="1620"/>
      </w:tblGrid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>Вид формы: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8"/>
                <w:szCs w:val="28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 xml:space="preserve">Первоначальная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Очередная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Дополнительная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По уведомлению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</w:pPr>
            <w:r w:rsidRPr="0059412A">
              <w:t>О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Ликвидационная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1002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t xml:space="preserve">Дата и номер уведомления А номер ОООООО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БИН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>Наименование налогоплательщика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Налоговый период:                       квартал           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25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25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6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  <w:tbl>
            <w:tblPr>
              <w:tblW w:w="8564" w:type="dxa"/>
              <w:tblLayout w:type="fixed"/>
              <w:tblLook w:val="0000" w:firstRow="0" w:lastRow="0" w:firstColumn="0" w:lastColumn="0" w:noHBand="0" w:noVBand="0"/>
            </w:tblPr>
            <w:tblGrid>
              <w:gridCol w:w="8564"/>
            </w:tblGrid>
            <w:tr w:rsidR="00F51ABE" w:rsidRPr="0059412A" w:rsidTr="0024673A">
              <w:trPr>
                <w:trHeight w:val="315"/>
              </w:trPr>
              <w:tc>
                <w:tcPr>
                  <w:tcW w:w="8564" w:type="dxa"/>
                  <w:shd w:val="clear" w:color="auto" w:fill="auto"/>
                  <w:noWrap/>
                  <w:vAlign w:val="bottom"/>
                </w:tcPr>
                <w:p w:rsidR="00F51ABE" w:rsidRPr="0059412A" w:rsidRDefault="00F51ABE" w:rsidP="0024673A">
                  <w:pPr>
                    <w:jc w:val="center"/>
                    <w:rPr>
                      <w:b/>
                    </w:rPr>
                  </w:pPr>
                  <w:r w:rsidRPr="0059412A">
                    <w:rPr>
                      <w:b/>
                    </w:rPr>
                    <w:t>Форма 2.1</w:t>
                  </w:r>
                </w:p>
              </w:tc>
            </w:tr>
            <w:tr w:rsidR="00F51ABE" w:rsidRPr="0059412A" w:rsidTr="0024673A">
              <w:trPr>
                <w:trHeight w:val="315"/>
              </w:trPr>
              <w:tc>
                <w:tcPr>
                  <w:tcW w:w="8564" w:type="dxa"/>
                  <w:shd w:val="clear" w:color="auto" w:fill="auto"/>
                  <w:noWrap/>
                  <w:vAlign w:val="bottom"/>
                </w:tcPr>
                <w:p w:rsidR="00F51ABE" w:rsidRPr="0059412A" w:rsidRDefault="00F51ABE" w:rsidP="0024673A">
                  <w:pPr>
                    <w:jc w:val="center"/>
                    <w:rPr>
                      <w:b/>
                    </w:rPr>
                  </w:pPr>
                  <w:r w:rsidRPr="0059412A">
                    <w:rPr>
                      <w:b/>
                    </w:rPr>
                    <w:t>Бухгалтерский баланс</w:t>
                  </w:r>
                </w:p>
                <w:p w:rsidR="00F51ABE" w:rsidRPr="0059412A" w:rsidRDefault="00F51ABE" w:rsidP="0024673A">
                  <w:pPr>
                    <w:jc w:val="center"/>
                    <w:rPr>
                      <w:b/>
                    </w:rPr>
                  </w:pPr>
                  <w:r w:rsidRPr="0059412A">
                    <w:rPr>
                      <w:b/>
                    </w:rPr>
                    <w:t>(по корпоративному подоходному налогу)</w:t>
                  </w:r>
                </w:p>
              </w:tc>
            </w:tr>
          </w:tbl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center"/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F51ABE" w:rsidRPr="0059412A" w:rsidTr="0024673A">
        <w:trPr>
          <w:trHeight w:val="7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Активы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Деньги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Наличность в кассе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Банкноты и монеты в пути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Наличность в обменных пунктах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Наличность в банкоматах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Монеты, изготовленные из драгоценных металлов, в кассе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Деньги в дорожных чеках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Аффинированные драгоценные металлы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Аффинированные драгоценные металлы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Аффинированные драгоценные металлы в пути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4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Аффинированные драгоценные металлы, размещенные на металлических счетах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Корреспондентский счет в Национальном Банке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 в других банках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к Национальному Банку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в Национальном Банке Республики Казахстан (на одну ночь)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в Национальном Банке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Срочные вклады в Национальном Банке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Обязательные резервы в Национальном Банке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предназначенные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приобретенным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на покрытие убытков по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Дисконт по приобретенным ценным бумагам, предназначенным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Премия по приобретенным ценным бумагам, предназначенным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Вознаграждение, начисленное предыдущими держателями по ценным бумагам, предназначенным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справедливой стоимости ценных бумаг, предназначенных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справедливой стоимости ценных бумаг, предназначенных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Вклады, размещенные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Вклады, размещенные в других банках (на одну ночь)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востребования, размещенные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вклады, размещенные в других банках (до одного месяца)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вклады, размещенные в других банках (до одного года)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вклады, размещенные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Условные вклады, размещенные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других банков по вкладам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по вкладам, размещенным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срочного вклада, размещенного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срочного вклада, размещенного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условного вклада, размещенного в других банках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условного вклада, размещенного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Вклад, являющийся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44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предоставленные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овердрафт по корреспондентским счетам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предоставленные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овернайт, предоставленные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предоставленные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Финансовый лизинг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других банков по займам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других банков по финансовому лизингу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займа, предоставленного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займа, предоставленного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по займам и финансовому лизингу, предоставленным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55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и финансовый лизинг, предоставленные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овердрафт, предоставленные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предоставленные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Финансовый лизинг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финансовому лизингу предоставленному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65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головным офисом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местными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зарубежными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к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овердрафт, предоставленные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Счета по кредитным карточкам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Учтенные векселя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Факторинг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клиентов по факторингу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предоставленные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предоставленные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Финансовый лизинг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клиентов по финансовому лизингу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Форфейтинг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клиентов по форфейтингу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клиентов по займам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Опротестованные векселя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по займам и финансовому лизингу, предоставленным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займы, предоставленные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займа, предоставленного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займа, предоставленного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Дисконт по учтенным векселям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Премия по учтенным векселям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Финансовые активы, переданные в </w:t>
            </w:r>
            <w:proofErr w:type="gramStart"/>
            <w:r w:rsidRPr="0059412A">
              <w:rPr>
                <w:sz w:val="20"/>
                <w:szCs w:val="20"/>
              </w:rPr>
              <w:t>доверительное</w:t>
            </w:r>
            <w:proofErr w:type="gramEnd"/>
            <w:r w:rsidRPr="0059412A">
              <w:rPr>
                <w:sz w:val="20"/>
                <w:szCs w:val="20"/>
              </w:rPr>
              <w:t xml:space="preserve"> (трастовое) управление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ценные бумаги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удерживаемые до погашения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имеющиеся в наличии для продажи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Дисконт по приобретенным прочим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Премия по приобретенным прочим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Вознаграждение, начисленное предыдущими держателями по прочим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справедливой стоимости прочих ценных бумаг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справедливой стоимости прочих ценных бумаг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98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Операции "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РЕПО" с ценными бумагами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по дебиторской задолженности, связанной с небанковской деятельностью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по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от кредитной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по вкладам, размещенным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от прочей банковской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106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капитал и субординированный долг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дочерние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зависимые организации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субординированный долг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инвестиции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по платежам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другими банками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клиентами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114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Товарно-материальные запасы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Неаффинированные</w:t>
            </w:r>
            <w:proofErr w:type="spellEnd"/>
            <w:r w:rsidRPr="0059412A">
              <w:rPr>
                <w:sz w:val="20"/>
                <w:szCs w:val="20"/>
              </w:rPr>
              <w:t xml:space="preserve"> драгоценные металлы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товарно-материальные запасы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Монеты, изготовленные из драгоценных металлов, на складе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118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Основные средства и нематериальные активы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Строящиеся (устанавливаемые) основные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Земля, здания и сооружения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Компьютерное оборудование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основные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Основные средства, принятые в финансовый лизинг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Основные средства, предназначенные для сдачи в аренду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Капитальные затраты по арендованным зданиям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Нематериальные активы, создаваемые (разрабатываемые) собственными силами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зданиям и сооружениям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компьютерному оборудованию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прочим основным средствам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основным средствам, полученным по финансовому лизингу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основным средствам, предназначенным для сдачи в аренду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капитальным затратам по арендованным зданиям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транспортным средствам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Начисленная амортизация по нематериальным активам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137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доходы, связанные с получением вознаграждения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корреспондентским счетам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вкладам, размещенным в Национальном Банке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вкладам, размещенным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вкладам, размещенным в других банках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аффинированным драгоценным металлам, размещенным на металлических счетах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вкладу, являющемуся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займам и финансовому лизингу, предоставленным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займам и финансовому лизингу, предоставленным другим банкам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займам и финансовому лизингу, предоставленным организациям, осуществляющим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расчетам между головным офисом и его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займам и финансовому лизингу, предоставленным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займам и финансовому лизингу, предоставленным клиентам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ценным бумагам, предназначенным для торговли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ценным бумагам, удерживаемым до погашения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ценным бумагам, имеющимся в наличии для продажи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инвестициям в капитал и субординированный долг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операциям "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РЕПО" с ценными бумагами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просроченное вознаграждение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доходы по учтенным векселям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доходы по финансовым активам, переданным в </w:t>
            </w:r>
            <w:proofErr w:type="gramStart"/>
            <w:r w:rsidRPr="0059412A">
              <w:rPr>
                <w:sz w:val="20"/>
                <w:szCs w:val="20"/>
              </w:rPr>
              <w:t>доверительное</w:t>
            </w:r>
            <w:proofErr w:type="gramEnd"/>
            <w:r w:rsidRPr="0059412A">
              <w:rPr>
                <w:sz w:val="20"/>
                <w:szCs w:val="20"/>
              </w:rPr>
              <w:t xml:space="preserve"> (трастовое)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Предоплата вознаграждения и расходов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Предоплата вознаграждения по полученным займам и вкладам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предоплаты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переводным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реализации страховых полисов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купле-продаже ценных бумаг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купле-продаже иностранной валюты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доверительным (трастовым)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выданным гарантиям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прочие комиссионные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комиссионные доходы по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акцепт платежных документов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за услуги по кассовым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доходы по документарным расчетам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комиссионные доходы за услуги по </w:t>
            </w:r>
            <w:proofErr w:type="spellStart"/>
            <w:r w:rsidRPr="0059412A">
              <w:rPr>
                <w:sz w:val="20"/>
                <w:szCs w:val="20"/>
              </w:rPr>
              <w:t>форфейтинговым</w:t>
            </w:r>
            <w:proofErr w:type="spellEnd"/>
            <w:r w:rsidRPr="0059412A">
              <w:rPr>
                <w:sz w:val="20"/>
                <w:szCs w:val="20"/>
              </w:rPr>
              <w:t xml:space="preserve">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комиссионные доходы за услуги по </w:t>
            </w:r>
            <w:proofErr w:type="spellStart"/>
            <w:r w:rsidRPr="0059412A">
              <w:rPr>
                <w:sz w:val="20"/>
                <w:szCs w:val="20"/>
              </w:rPr>
              <w:t>факторинговым</w:t>
            </w:r>
            <w:proofErr w:type="spellEnd"/>
            <w:r w:rsidRPr="0059412A">
              <w:rPr>
                <w:sz w:val="20"/>
                <w:szCs w:val="20"/>
              </w:rPr>
              <w:t xml:space="preserve">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177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переводным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реализации страховых полисов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купле-продаже ценных бумаг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купле-продаже иностранной валюты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доверительным (трастовым)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выданным гарантиям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184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прочие комиссионные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Просроченные комиссионные доходы по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акцепт платежных документов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за услуги по кассовым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доходы по документарным расчетам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Просроченные комиссионные доходы за услуги по </w:t>
            </w:r>
            <w:proofErr w:type="spellStart"/>
            <w:r w:rsidRPr="0059412A">
              <w:rPr>
                <w:sz w:val="20"/>
                <w:szCs w:val="20"/>
              </w:rPr>
              <w:t>форфейтинговым</w:t>
            </w:r>
            <w:proofErr w:type="spellEnd"/>
            <w:r w:rsidRPr="0059412A">
              <w:rPr>
                <w:sz w:val="20"/>
                <w:szCs w:val="20"/>
              </w:rPr>
              <w:t xml:space="preserve">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Просроченные комиссионные доходы за услуги по </w:t>
            </w:r>
            <w:proofErr w:type="spellStart"/>
            <w:r w:rsidRPr="0059412A">
              <w:rPr>
                <w:sz w:val="20"/>
                <w:szCs w:val="20"/>
              </w:rPr>
              <w:t>факторинговым</w:t>
            </w:r>
            <w:proofErr w:type="spellEnd"/>
            <w:r w:rsidRPr="0059412A">
              <w:rPr>
                <w:sz w:val="20"/>
                <w:szCs w:val="20"/>
              </w:rPr>
              <w:t xml:space="preserve">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по налогам и другим обязательным платежам в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брокерами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акционерами (по дивидендам)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работниками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Дебиторы по документарным расчетам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Дебиторы по капитальным вложениям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Досрочный подоходный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Короткая валютная позиция по иностранной валюте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Контрстоимость</w:t>
            </w:r>
            <w:proofErr w:type="spellEnd"/>
            <w:r w:rsidRPr="0059412A">
              <w:rPr>
                <w:sz w:val="20"/>
                <w:szCs w:val="20"/>
              </w:rPr>
              <w:t xml:space="preserve"> иностранной валюты в тенге (длинной валютной позиции)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дебиторы по банковской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Дебиторы по гарантиям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к клиенту за акцептованные векселя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дебиторы по небанковской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транзитные счета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Короткая позиция по аффинированным драгоценным металлам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Контрстоимость</w:t>
            </w:r>
            <w:proofErr w:type="spellEnd"/>
            <w:r w:rsidRPr="0059412A">
              <w:rPr>
                <w:sz w:val="20"/>
                <w:szCs w:val="20"/>
              </w:rPr>
              <w:t xml:space="preserve"> аффинированных драгоценных металлов в тенге (длинной позиции по аффинированным драгоценным металлам)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на покрытие убытков от прочей банковской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на покрытие убытков по дебиторской задолженности, связанной с банковской деятельностью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на покрытие убытков по дебиторской задолженности, связанной с небанковской деятельностью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операциям с производными финансовыми инструментами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операциям фьючерс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214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операциям форвард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опционным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операциям спот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операциям своп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премии за проданный опцион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прочим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активы по вновь включенным балансовым счетам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223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 Национального Банка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 иностранных центральных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Корреспондентские счета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Металлические счета в аффинированном драгоценном металле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Национального Банка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иностранных центральных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вкладам до востребования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234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полученные от Правительства Республики Казахстан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полученные от Правительства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полученные от Правительства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займам, полученным от Правительства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полученные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полученные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полученные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займа, полученного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займам, полученным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246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полученные от других банков и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полученные от Национального Банка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полученные от иностранных центральных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полученные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полученные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Финансовый лизинг, полученный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займам и финансовому лизингу, полученным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займам и финансовому лизингу, полученным от Национального Банка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займы, полученные от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Финансовый лизинг, полученный от организаций, осуществляющих отдельные виды банковских операций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овернайт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овернайт, полученные от Национального Банка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овернайт, полученные от иностранных центральных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овернайт, полученные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264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Срочные вклады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Срочные вклады Национального Банка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Срочные вклады иностранных центральных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вклады других банков (до одного месяца)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268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вклады других банков (до одного года)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Вклады, привлеченные от других банков на одну ночь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вклады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срочного вклада, привлеченного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срочного вклада, привлеченного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Вклад, являющийся 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др</w:t>
            </w:r>
            <w:proofErr w:type="gramEnd"/>
            <w:r w:rsidRPr="0059412A">
              <w:rPr>
                <w:sz w:val="20"/>
                <w:szCs w:val="20"/>
              </w:rPr>
              <w:t>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Условные вклады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срочным вкладам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Просроченная задолженность по условным вкладам других банков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головным офисом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местными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зарубежными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283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перед клиентами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Деньги республиканского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Деньги местного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Текущие счета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Текущие счета физических лиц, являющиеся объектом обязательного коллективного гарантирования (страхования) вкладов (депозитов)</w:t>
            </w:r>
          </w:p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</w:p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Условные вклады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Карт-счета</w:t>
            </w:r>
            <w:proofErr w:type="gramEnd"/>
            <w:r w:rsidRPr="0059412A">
              <w:rPr>
                <w:sz w:val="20"/>
                <w:szCs w:val="20"/>
              </w:rPr>
              <w:t xml:space="preserve"> физических лиц, являющиеся объектом обязательного коллективного гарантирования (страхования) вкладов (депозитов)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Финансовые активы, принятые в </w:t>
            </w:r>
            <w:proofErr w:type="gramStart"/>
            <w:r w:rsidRPr="0059412A">
              <w:rPr>
                <w:sz w:val="20"/>
                <w:szCs w:val="20"/>
              </w:rPr>
              <w:t>доверительное</w:t>
            </w:r>
            <w:proofErr w:type="gramEnd"/>
            <w:r w:rsidRPr="0059412A">
              <w:rPr>
                <w:sz w:val="20"/>
                <w:szCs w:val="20"/>
              </w:rPr>
              <w:t xml:space="preserve"> (трастовое)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294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 востребования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вклады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вклады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Условные вклады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Кар</w:t>
            </w:r>
            <w:proofErr w:type="gramStart"/>
            <w:r w:rsidRPr="0059412A">
              <w:rPr>
                <w:sz w:val="20"/>
                <w:szCs w:val="20"/>
              </w:rPr>
              <w:t>т-</w:t>
            </w:r>
            <w:proofErr w:type="gramEnd"/>
            <w:r w:rsidRPr="0059412A">
              <w:rPr>
                <w:sz w:val="20"/>
                <w:szCs w:val="20"/>
              </w:rPr>
              <w:t xml:space="preserve"> счета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дочерних организаций специального назначения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Вклад, являющийся 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кл</w:t>
            </w:r>
            <w:proofErr w:type="gramEnd"/>
            <w:r w:rsidRPr="0059412A">
              <w:rPr>
                <w:sz w:val="20"/>
                <w:szCs w:val="20"/>
              </w:rPr>
              <w:t>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вкладам до востребования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прочим операциям с клиентами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срочным вкладам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Полученный финансовый лизинг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Указания, не исполненные в срок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полученному финансовому лизингу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Просроченная задолженность по условным вкладам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срочного вклада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срочного вклада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положительной корректировки стоимости условного вклада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отрицательной корректировки стоимости условного вклада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 хранения указаний отправителя в соответствии с валютным законодательством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313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Операции "РЕПО" с ценными бумагами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314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Выпущенные в обращение ценные бумаги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Выпущенные в обращение облигации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Выпущенные в обращение прочие ценные бумаги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Премия по выпущенным в обращение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Дисконт по выпущенным в обращение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Субординированные долги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Субординированный долг со сроком погашения менее пяти лет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Субординированный долг со сроком погашения более пяти лет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по платежам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другими банками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клиентами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325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расходы, связанные с выплатой вознаграждения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вкладам до востребования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327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займам, полученным от Правительства Республики Казахстан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займам, полученным от международных финансовых организаций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займам и финансовому лизингу, полученным от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металлическим счетам в аффинированных драгоценных металлах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9412A">
              <w:rPr>
                <w:sz w:val="20"/>
                <w:szCs w:val="20"/>
              </w:rPr>
              <w:t>H</w:t>
            </w:r>
            <w:proofErr w:type="gramEnd"/>
            <w:r w:rsidRPr="0059412A">
              <w:rPr>
                <w:sz w:val="20"/>
                <w:szCs w:val="20"/>
              </w:rPr>
              <w:t>ачисленные</w:t>
            </w:r>
            <w:proofErr w:type="spellEnd"/>
            <w:r w:rsidRPr="0059412A">
              <w:rPr>
                <w:sz w:val="20"/>
                <w:szCs w:val="20"/>
              </w:rPr>
              <w:t xml:space="preserve"> расходы по займам овернайт других банков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срочным вкладам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вкладу, являющемуся 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др</w:t>
            </w:r>
            <w:proofErr w:type="gramEnd"/>
            <w:r w:rsidRPr="0059412A">
              <w:rPr>
                <w:sz w:val="20"/>
                <w:szCs w:val="20"/>
              </w:rPr>
              <w:t>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условным вкладам других банков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расчетам между головным офисом и его филиалами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аудиту и консультационным услугам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текущим счетам клиентов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условным вкладам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вкладам до востребования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срочным вкладам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вкладам дочерних организаций специального назначения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вкладу, являющемуся 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кл</w:t>
            </w:r>
            <w:proofErr w:type="gramEnd"/>
            <w:r w:rsidRPr="0059412A">
              <w:rPr>
                <w:sz w:val="20"/>
                <w:szCs w:val="20"/>
              </w:rPr>
              <w:t>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операциям "РЕПО" с ценными бумагами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кар</w:t>
            </w:r>
            <w:proofErr w:type="gramStart"/>
            <w:r w:rsidRPr="0059412A">
              <w:rPr>
                <w:sz w:val="20"/>
                <w:szCs w:val="20"/>
              </w:rPr>
              <w:t>т-</w:t>
            </w:r>
            <w:proofErr w:type="gramEnd"/>
            <w:r w:rsidRPr="0059412A">
              <w:rPr>
                <w:sz w:val="20"/>
                <w:szCs w:val="20"/>
              </w:rPr>
              <w:t xml:space="preserve"> счетам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выпущенным в обращение прочим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субординированному долгу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полученным займам и финансовому лизингу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 вкладам до востребования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 срочным вкладам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выпущенным в обращение ценным бумагам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полученному финансовому лизингу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условным вкладам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354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вкладу, являющемуся 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др</w:t>
            </w:r>
            <w:proofErr w:type="gramEnd"/>
            <w:r w:rsidRPr="0059412A">
              <w:rPr>
                <w:sz w:val="20"/>
                <w:szCs w:val="20"/>
              </w:rPr>
              <w:t>угих банков и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Просроченное вознаграждение по текущим счетам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Прочее просроченное вознаграждение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расходы по финансовым активам, принятым в </w:t>
            </w:r>
            <w:proofErr w:type="gramStart"/>
            <w:r w:rsidRPr="0059412A">
              <w:rPr>
                <w:sz w:val="20"/>
                <w:szCs w:val="20"/>
              </w:rPr>
              <w:t>доверительное</w:t>
            </w:r>
            <w:proofErr w:type="gramEnd"/>
            <w:r w:rsidRPr="0059412A">
              <w:rPr>
                <w:sz w:val="20"/>
                <w:szCs w:val="20"/>
              </w:rPr>
              <w:t xml:space="preserve"> (трастовое) 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358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Предоплата вознаграждения и доходов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Предоплата вознаграждения по предоставленным займам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Предоплата вознаграждения по размещенным вкладам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предоплаты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 по услугам по переводным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 по услугам  по реализации страховых полисов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 по услугам  по купле-продаже ценных бумаг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 по услугам по купле-продаже иностранной валюты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 по услугам  по доверительным (трастовым)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комиссионные расходы по услугам  по полученным гарантиям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комиссионные расходы по услугам по </w:t>
            </w:r>
            <w:proofErr w:type="gramStart"/>
            <w:r w:rsidRPr="0059412A">
              <w:rPr>
                <w:sz w:val="20"/>
                <w:szCs w:val="20"/>
              </w:rPr>
              <w:t>карт-счетам</w:t>
            </w:r>
            <w:proofErr w:type="gramEnd"/>
            <w:r w:rsidRPr="0059412A">
              <w:rPr>
                <w:sz w:val="20"/>
                <w:szCs w:val="20"/>
              </w:rPr>
              <w:t xml:space="preserve"> клиентов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прочие комиссионные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Начисленные комиссионные расходы по услугам по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372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 по услугам  по переводным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 по услугам  по реализации страховых полисов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 по услугам  по купле-продаже ценных бумаг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 по услугам  по купле-продаже иностранной валюты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 по услугам  по доверительным (трастовым)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комиссионные расходы по услугам  по полученным гарантиям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Просроченные прочие комиссионные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380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Просроченные комиссионные расходы по услугам по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по налогам и другим обязательным платежам в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брокерами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акционерами (по дивидендам)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работниками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Кредиторы по документарным расчетам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Кредиторы по капитальным вложениям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Отсроченный подоходный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Длинная валютная позиция по иностранной валюте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Контрстоимость</w:t>
            </w:r>
            <w:proofErr w:type="spellEnd"/>
            <w:r w:rsidRPr="0059412A">
              <w:rPr>
                <w:sz w:val="20"/>
                <w:szCs w:val="20"/>
              </w:rPr>
              <w:t xml:space="preserve"> иностранной валюты в тенге (короткой валютной позиции)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кредиторы по банковской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Обязательства, связанные с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деятельностью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акцептам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кредиторы по небанковской деятельности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транзитные счета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Длинная позиция по аффинированным драгоценным металлам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Контрстоимость</w:t>
            </w:r>
            <w:proofErr w:type="spellEnd"/>
            <w:r w:rsidRPr="0059412A">
              <w:rPr>
                <w:sz w:val="20"/>
                <w:szCs w:val="20"/>
              </w:rPr>
              <w:t xml:space="preserve"> аффинированных драгоценных металлов в тенге (короткой позиции по аффинированным драгоценным металлам)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Общие резервы (провизии) на покрытие убытков по условным обязательствам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Специальные резервы (провизии) на покрытие убытков по условным обязательствам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операциям с производными финансовыми инструментами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операциям фьючерс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операциям форвард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опционным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операциям спот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операциям своп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премии за приобретаемый опцион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 по прочим операциям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408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обязательства по вновь включенным балансовым счетам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409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410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Объявленный уставный капитал – простые акции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Неоплаченный уставный капитал – простые акции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Выкупленные простые акции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Объявленный уставный капитал – привилегированные акции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416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Неоплаченный уставный капитал - привилегированные акции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Выкупленные привилегированные акции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Объявленный уставный капитал – вклады и паи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Неоплаченный уставный капитал – вклады и паи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Выкупленные вклады и паи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421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Дополнительный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Дополнительный оплаченный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423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Резервный капитал и резервы переоценки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переоценки основных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переоценки стоимости ценных бумаг, имеющихся в наличии для продажи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Нераспределенный чистый доход (непокрытый убыток) прошлых лет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переоценки прошлых лет иностранной валюты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переоценки прошлых лет аффинированных драгоценных металлов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переоценки прошлых лет займов в тенге с фиксацией валютного эквивалента займов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переоценки прошлых лет вкладов в тенге с фиксацией валютного эквивалента вкладов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по прочей переоценке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Нераспределенный чистый доход (непокрытый убыток)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434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данные по вновь включенным балансовым счетам собственного капитала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435</w:t>
            </w: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860"/>
        </w:trPr>
        <w:tc>
          <w:tcPr>
            <w:tcW w:w="1072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t xml:space="preserve">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F51ABE" w:rsidRPr="0059412A" w:rsidTr="0024673A">
        <w:trPr>
          <w:trHeight w:val="315"/>
        </w:trPr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>Ф.И.О.</w:t>
            </w:r>
            <w:r w:rsidR="0055674C">
              <w:t xml:space="preserve"> </w:t>
            </w:r>
            <w:r w:rsidR="0055674C"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t xml:space="preserve"> Руководителя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Главного бухгалтера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107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</w:tc>
      </w:tr>
      <w:tr w:rsidR="00F51ABE" w:rsidRPr="0059412A" w:rsidTr="0024673A">
        <w:trPr>
          <w:trHeight w:val="1089"/>
        </w:trPr>
        <w:tc>
          <w:tcPr>
            <w:tcW w:w="1072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t xml:space="preserve">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   № </w:t>
            </w:r>
          </w:p>
        </w:tc>
      </w:tr>
      <w:tr w:rsidR="00F51ABE" w:rsidRPr="0059412A" w:rsidTr="0024673A">
        <w:trPr>
          <w:trHeight w:val="315"/>
        </w:trPr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>Входящий номер регистрации документа       ДДММГГГГ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7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>Код органа государственных доходов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</w:tbl>
    <w:p w:rsidR="00F51ABE" w:rsidRPr="0059412A" w:rsidRDefault="00F51ABE" w:rsidP="009F4381">
      <w:pPr>
        <w:rPr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19014D" w:rsidRDefault="00F51ABE" w:rsidP="0019014D">
      <w:pPr>
        <w:rPr>
          <w:rFonts w:eastAsia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4467"/>
      </w:tblGrid>
      <w:tr w:rsidR="00F51ABE" w:rsidRPr="0059412A" w:rsidTr="0019014D">
        <w:tc>
          <w:tcPr>
            <w:tcW w:w="5386" w:type="dxa"/>
            <w:shd w:val="clear" w:color="auto" w:fill="auto"/>
          </w:tcPr>
          <w:p w:rsidR="00F51ABE" w:rsidRPr="0059412A" w:rsidRDefault="00F51ABE" w:rsidP="0024673A"/>
        </w:tc>
        <w:tc>
          <w:tcPr>
            <w:tcW w:w="4467" w:type="dxa"/>
            <w:shd w:val="clear" w:color="auto" w:fill="auto"/>
          </w:tcPr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7 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к </w:t>
            </w:r>
            <w:hyperlink r:id="rId24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Pr="0059412A">
              <w:t xml:space="preserve"> 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«___» _______ 201__ года № ____</w:t>
            </w:r>
          </w:p>
          <w:p w:rsidR="00F51ABE" w:rsidRPr="0059412A" w:rsidRDefault="00F51ABE" w:rsidP="0024673A"/>
        </w:tc>
      </w:tr>
      <w:tr w:rsidR="00F51ABE" w:rsidRPr="0059412A" w:rsidTr="0019014D">
        <w:tc>
          <w:tcPr>
            <w:tcW w:w="5386" w:type="dxa"/>
            <w:shd w:val="clear" w:color="auto" w:fill="auto"/>
          </w:tcPr>
          <w:p w:rsidR="00F51ABE" w:rsidRPr="0059412A" w:rsidRDefault="00F51ABE" w:rsidP="0024673A"/>
        </w:tc>
        <w:tc>
          <w:tcPr>
            <w:tcW w:w="4467" w:type="dxa"/>
            <w:shd w:val="clear" w:color="auto" w:fill="auto"/>
          </w:tcPr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</w:t>
            </w:r>
            <w:r w:rsidR="007B17FA" w:rsidRPr="0059412A">
              <w:t>1</w:t>
            </w:r>
            <w:r w:rsidR="0015013A" w:rsidRPr="0059412A">
              <w:t>9</w:t>
            </w:r>
          </w:p>
          <w:p w:rsidR="00F51ABE" w:rsidRPr="0059412A" w:rsidRDefault="00F51ABE" w:rsidP="00AA7CD0">
            <w:pPr>
              <w:ind w:left="321"/>
              <w:jc w:val="center"/>
            </w:pPr>
            <w:r w:rsidRPr="0059412A">
              <w:t xml:space="preserve">к </w:t>
            </w:r>
            <w:hyperlink r:id="rId25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="009F4381" w:rsidRPr="0059412A">
              <w:rPr>
                <w:rStyle w:val="af"/>
                <w:bCs/>
                <w:color w:val="auto"/>
                <w:u w:val="none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15 апреля 2015 года № 271</w:t>
            </w:r>
          </w:p>
          <w:p w:rsidR="009F4381" w:rsidRPr="0059412A" w:rsidRDefault="009F4381" w:rsidP="0024673A">
            <w:pPr>
              <w:ind w:left="459"/>
              <w:jc w:val="center"/>
            </w:pPr>
          </w:p>
          <w:p w:rsidR="009F4381" w:rsidRPr="0059412A" w:rsidRDefault="00AA7CD0" w:rsidP="0024673A">
            <w:pPr>
              <w:ind w:left="459"/>
              <w:jc w:val="center"/>
            </w:pPr>
            <w:r w:rsidRPr="0059412A">
              <w:t>Ф</w:t>
            </w:r>
            <w:r w:rsidR="009F4381" w:rsidRPr="0059412A">
              <w:t>орма</w:t>
            </w:r>
          </w:p>
        </w:tc>
      </w:tr>
    </w:tbl>
    <w:p w:rsidR="00F51ABE" w:rsidRPr="0059412A" w:rsidRDefault="00F51ABE" w:rsidP="00F51ABE"/>
    <w:tbl>
      <w:tblPr>
        <w:tblW w:w="9458" w:type="dxa"/>
        <w:tblInd w:w="90" w:type="dxa"/>
        <w:tblLook w:val="0000" w:firstRow="0" w:lastRow="0" w:firstColumn="0" w:lastColumn="0" w:noHBand="0" w:noVBand="0"/>
      </w:tblPr>
      <w:tblGrid>
        <w:gridCol w:w="1088"/>
        <w:gridCol w:w="4150"/>
        <w:gridCol w:w="2160"/>
        <w:gridCol w:w="2060"/>
      </w:tblGrid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>Вид формы: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8"/>
                <w:szCs w:val="28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 xml:space="preserve">Первоначальная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Очередная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Дополнительная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По уведомлению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Ликвидационная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9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t xml:space="preserve">Дата и номер уведомления А номер ОООООО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БИН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9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t>Налоговый период:                       квартал            год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4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9458" w:type="dxa"/>
            <w:gridSpan w:val="4"/>
            <w:shd w:val="clear" w:color="auto" w:fill="auto"/>
            <w:noWrap/>
            <w:vAlign w:val="bottom"/>
          </w:tcPr>
          <w:tbl>
            <w:tblPr>
              <w:tblW w:w="6840" w:type="dxa"/>
              <w:jc w:val="center"/>
              <w:tblLook w:val="0000" w:firstRow="0" w:lastRow="0" w:firstColumn="0" w:lastColumn="0" w:noHBand="0" w:noVBand="0"/>
            </w:tblPr>
            <w:tblGrid>
              <w:gridCol w:w="6840"/>
            </w:tblGrid>
            <w:tr w:rsidR="00F51ABE" w:rsidRPr="0059412A" w:rsidTr="0024673A">
              <w:trPr>
                <w:trHeight w:val="860"/>
                <w:jc w:val="center"/>
              </w:trPr>
              <w:tc>
                <w:tcPr>
                  <w:tcW w:w="6840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</w:tcPr>
                <w:p w:rsidR="00F51ABE" w:rsidRPr="0019014D" w:rsidRDefault="00F51ABE" w:rsidP="0024673A">
                  <w:pPr>
                    <w:jc w:val="center"/>
                    <w:rPr>
                      <w:b/>
                    </w:rPr>
                  </w:pPr>
                  <w:r w:rsidRPr="0019014D">
                    <w:rPr>
                      <w:b/>
                    </w:rPr>
                    <w:t>Форма 2.2</w:t>
                  </w:r>
                </w:p>
                <w:p w:rsidR="00F51ABE" w:rsidRPr="0019014D" w:rsidRDefault="00F51ABE" w:rsidP="0024673A">
                  <w:pPr>
                    <w:jc w:val="center"/>
                    <w:rPr>
                      <w:b/>
                    </w:rPr>
                  </w:pPr>
                  <w:r w:rsidRPr="0019014D">
                    <w:rPr>
                      <w:b/>
                    </w:rPr>
                    <w:t>Отчет о доходах и расходах</w:t>
                  </w:r>
                </w:p>
                <w:p w:rsidR="00F51ABE" w:rsidRPr="0059412A" w:rsidRDefault="00F51ABE" w:rsidP="0024673A">
                  <w:pPr>
                    <w:jc w:val="center"/>
                  </w:pPr>
                  <w:r w:rsidRPr="0019014D">
                    <w:rPr>
                      <w:b/>
                    </w:rPr>
                    <w:t>(по корпоративному подоходному налогу)</w:t>
                  </w:r>
                </w:p>
                <w:p w:rsidR="00F51ABE" w:rsidRPr="0059412A" w:rsidRDefault="00F51ABE" w:rsidP="0024673A">
                  <w:pPr>
                    <w:jc w:val="center"/>
                  </w:pPr>
                </w:p>
              </w:tc>
            </w:tr>
          </w:tbl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right"/>
              <w:rPr>
                <w:sz w:val="20"/>
                <w:szCs w:val="20"/>
              </w:rPr>
            </w:pPr>
          </w:p>
          <w:p w:rsidR="00F51ABE" w:rsidRPr="0059412A" w:rsidRDefault="00F51ABE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F51ABE" w:rsidRPr="0059412A" w:rsidTr="0024673A">
        <w:trPr>
          <w:trHeight w:val="558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На конец отчетного периода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корреспондентским счетам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корреспондентскому счету в Национальном Банке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корреспондентским счетам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вкладам, размещенным в Национальном Банке Республики Казахстан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вкладам, размещенным в Национальном Банке Республики Казахстан (на одну ночь)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5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вкладам до востребования, размещенным в Национальном Банке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срочным вкладам, размещенным в Национальном Банке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обязательным резервам в Национальном Банке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ценным бумагам, предназначенным для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амортизации дисконта по приобретенным ценным бумагам, предназначенным для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вкладам, размещенным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вкладам, размещенным в других банках (на одну ночь)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вкладам до востребования, размещенным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краткосрочным вкладам, размещенным в других банках (до одного месяца)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краткосрочным вкладам, размещенным в других банках (до одного года)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долгосрочным вкладам, размещенным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условным вкладам, размещенным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просроченной задолженности других банков по вкладам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аффинированным драгоценным металлам, размещенным на металлических счетах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положительной корректировки стоимости срочного вклада, размещенного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положительной корректировки стоимости условного вклада, размещенного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срочного вклада, привлеченного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условного вклада, привлеченного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вкладу, являющемуся обеспечением (заклад, гарантия, задаток) обязательств банка, кредитного товарищества и ипотечной компании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займам, предоставленным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займам овердрафт, предоставленным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краткосрочным займам, предоставленным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займам овернайт, предоставленным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долгосрочным займам, предоставленным другим банкам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финансовому лизингу, предоставленному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просроченной задолженности других банков по займам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Комиссионное вознаграждение по займам, предоставленным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положительной корректировки стоимости займа, предоставленного другим банкам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займа, полученного от других банков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57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Доходы, связанные с получением вознаграждения по займам и финансовому лизингу, предоставленным организациям, осуществляющим отдельные виды банковских операций или полученным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займам овердрафт, предоставленным организациям, осуществляющим отдельные виды банковских операций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краткосрочным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долгосрочным займам, предоставленным организациям, осуществляющим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финансовому лизингу, предоставленному организациям, осуществляющим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расчетам с филиалами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расчетам с головным офисом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расчетам с местными филиалами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расчетам с зарубежными филиалами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требования банка к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займам овердрафт, предоставленным клиентам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кредитным карточкам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учтенным векселям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факторингу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краткосрочным займам, предоставленным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долгосрочным займам, предоставленным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финансовому лизингу, предоставленному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форфейтингу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просроченной задолженности клиентов по займам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прочим займам, предоставленным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Комиссионное вознаграждение по займам, предоставленным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положительной корректировки стоимости займа, предоставленного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57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займа, полученного от Правительства Республики Казахстан, местных органов власти Республики Казахстан и международных финансовых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срочного вклада, привлеченного от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отрицательной корректировки стоимости условного вклада, привлеченного от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Доходы, связанные с получением вознаграждения по финансовым активам, переданным в </w:t>
            </w:r>
            <w:proofErr w:type="gramStart"/>
            <w:r w:rsidRPr="0059412A">
              <w:rPr>
                <w:sz w:val="20"/>
                <w:szCs w:val="20"/>
              </w:rPr>
              <w:t>доверительное</w:t>
            </w:r>
            <w:proofErr w:type="gramEnd"/>
            <w:r w:rsidRPr="0059412A">
              <w:rPr>
                <w:sz w:val="20"/>
                <w:szCs w:val="20"/>
              </w:rPr>
              <w:t xml:space="preserve"> (трастовое) управление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прочим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ценным бумагам, удерживаемым до погашения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ценным бумагам, имеющимся в наличии для продажи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амортизации дисконта по приобретенным прочим ценным бумагам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амортизации премии по выпущенным в обращение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операциям "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РЕПО" с ценными бумагами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инвестициям в капитал и субординированный долг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Дивиденды, полученные по акциям дочерних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Дивиденды, полученные по акциям зависимых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инвестициям в субординированный долг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 по прочим инвестициям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дилинговым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купле-продаже ценных бумаг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купле-продаже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купле-продаже  драгоценных металлов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форвардных операций по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форвардных операций по иностранной валюте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форвардных операций по аффинированным драгоценным металлам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финансовых фьючерсов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опционных операций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операций спот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операций своп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доход от переоценки прочих операций с производными инструментами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переводным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реализации страховых полисов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купле-продаже ценных бумаг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купле-продаже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доверительным (трастовым)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выдаче гарантий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приему вкладов, открытию и ведению банковских счетов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комиссионные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Комиссионные доходы по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доходы, полученные за акцепт платежных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за услуги по кассовым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доходы по документарным расчетам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Комиссионные доходы за услуги по </w:t>
            </w:r>
            <w:proofErr w:type="spellStart"/>
            <w:r w:rsidRPr="0059412A">
              <w:rPr>
                <w:sz w:val="20"/>
                <w:szCs w:val="20"/>
              </w:rPr>
              <w:t>форфейтинговым</w:t>
            </w:r>
            <w:proofErr w:type="spellEnd"/>
            <w:r w:rsidRPr="0059412A">
              <w:rPr>
                <w:sz w:val="20"/>
                <w:szCs w:val="20"/>
              </w:rPr>
              <w:t xml:space="preserve">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Комиссионные доходы за услуги по </w:t>
            </w:r>
            <w:proofErr w:type="spellStart"/>
            <w:r w:rsidRPr="0059412A">
              <w:rPr>
                <w:sz w:val="20"/>
                <w:szCs w:val="20"/>
              </w:rPr>
              <w:t>факторинговым</w:t>
            </w:r>
            <w:proofErr w:type="spellEnd"/>
            <w:r w:rsidRPr="0059412A">
              <w:rPr>
                <w:sz w:val="20"/>
                <w:szCs w:val="20"/>
              </w:rPr>
              <w:t xml:space="preserve">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переоценки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переоценки аффинированных драгоценных металлов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переоценки займов в тенге с фиксацией валютного эквивалента займов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переоценки вкладов в тенге с фиксацией валютного эквивалента вкладов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прочей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доходы от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доходы от переоценки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доходы от переоценки аффинированных драгоценных металлов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доходы от изменения стоимости ценных бумаг, предназначенных для торговли и имеющихся в наличии для продажи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доходы от прочей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продажи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продажи акций дочерних и зависимых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реализации основных средств и нематериальных активов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реализации товарно-материальных запасов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реализации прочих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изменением доли участия в уставном капитале юридических лиц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изменением доли участия в уставном капитале дочерних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изменением доли участия в уставном капитале зависимых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операциям с производными финансовыми инструментами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операциям фьючерс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операциям форвард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опционным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операциям спот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операциям своп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прочим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Неустойка (штраф, пеня)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от банковской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от небанковской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Чрезвычайные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Чрезвычайные доходы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прошлых периодов, связанные с банковской деятельностью, выявленные в отчетном периоде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прошлых периодов, связанные с небанковской деятельностью, выявленные в отчетном периоде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до налогов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по вновь включенным балансовым счетам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 корреспондентским счетам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корреспондентским счетам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корреспондентским счетам иностранных центральных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корреспондентским счетам других банков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корреспондентским счетам организации, осуществляющей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металлическим счетам в аффинированном драгоценном металле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займам, полученным от Правительства и местных органов власти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займам, полученным от Правительства и местных органов власти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долгосрочным займам, полученным от Правительства и местных органов власти Республики Казахстан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займа, полученного от Правительства Республики Казахстан и местных органов власти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займам, полученным от Правительства и местных органов власти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займам, полученным от международных финансовых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займам, полученным от международных финансовых организаций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долгосрочным займам, полученным от международных финансовых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займа, полученного от международных финансовых организаций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займам, полученным от международных финансовых организаций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займам, полученным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займам, полученным от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займам, полученным от иностранных центральных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займам, полученным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займа, полученного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долгосрочным займам, полученным от других банков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отрицательной корректировки стоимости займа, предоставленного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займам, полученным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займам, полученным от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займа, полученного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долгосрочным займам, полученным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26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займам, полученным от организаций, осуществляющих отдельные виды банковских операций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Другие расходы, связанные с выплатой вознаграждения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Другие расходы, связанные с выплатой вознаграждения по операциям с другими банками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Комиссионное вознаграждение по займам, полученным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 овернайт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Расходы, связанные с выплатой вознаграждения по займам овернайт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 овернайт иностранных центральных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займам овернайт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вкладам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вкладам до востребования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срочным вкладам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Расходы, связанные с выплатой вознаграждения по вкладам до востребования иностранных центральных банков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срочным вкладам иностранных центральных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вкладам до востребования других банков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вкладам других банков, (до одного месяца)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вкладам других банков (до одного года)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долгосрочным вкладам других банков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100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вкладу, являющемуся</w:t>
            </w:r>
            <w:r w:rsidRPr="0059412A">
              <w:rPr>
                <w:bCs/>
                <w:sz w:val="20"/>
                <w:szCs w:val="20"/>
              </w:rPr>
              <w:t xml:space="preserve"> </w:t>
            </w:r>
            <w:r w:rsidRPr="0059412A">
              <w:rPr>
                <w:sz w:val="20"/>
                <w:szCs w:val="20"/>
              </w:rPr>
              <w:t>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др</w:t>
            </w:r>
            <w:proofErr w:type="gramEnd"/>
            <w:r w:rsidRPr="0059412A">
              <w:rPr>
                <w:sz w:val="20"/>
                <w:szCs w:val="20"/>
              </w:rPr>
              <w:t xml:space="preserve">угих банков 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условным вкладам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отрицательной корректировки стоимости срочного вклада, размещенного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отрицательной корректировки стоимости условного вклада, размещенного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срочного вклада, привлеченного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условного вклада, привлеченного от других банков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расчетам с филиалами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расчетам с головным офисом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расчетам с местными филиалами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расчетам с зарубежными филиалами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требованиям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деньгам республиканского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деньгам местного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текущим счетам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Расходы, связанные с выплатой вознаграждения по финансовым активам, принятым в </w:t>
            </w:r>
            <w:proofErr w:type="gramStart"/>
            <w:r w:rsidRPr="0059412A">
              <w:rPr>
                <w:sz w:val="20"/>
                <w:szCs w:val="20"/>
              </w:rPr>
              <w:t>доверительное</w:t>
            </w:r>
            <w:proofErr w:type="gramEnd"/>
            <w:r w:rsidRPr="0059412A">
              <w:rPr>
                <w:sz w:val="20"/>
                <w:szCs w:val="20"/>
              </w:rPr>
              <w:t xml:space="preserve"> (трастовое) управление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вкладам до востребования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краткосрочным вкладам клиентов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долгосрочным вкладам клиентов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условным вкладам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Расходы, связанные с выплатой вознаграждения по </w:t>
            </w:r>
            <w:proofErr w:type="gramStart"/>
            <w:r w:rsidRPr="0059412A">
              <w:rPr>
                <w:sz w:val="20"/>
                <w:szCs w:val="20"/>
              </w:rPr>
              <w:t>карт-счетам</w:t>
            </w:r>
            <w:proofErr w:type="gramEnd"/>
            <w:r w:rsidRPr="0059412A">
              <w:rPr>
                <w:sz w:val="20"/>
                <w:szCs w:val="20"/>
              </w:rPr>
              <w:t xml:space="preserve">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счетам дочерних организаций специального назначения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вкладу, являющемуся обеспечением (заклад, гарантия, задаток) обязатель</w:t>
            </w:r>
            <w:proofErr w:type="gramStart"/>
            <w:r w:rsidRPr="0059412A">
              <w:rPr>
                <w:sz w:val="20"/>
                <w:szCs w:val="20"/>
              </w:rPr>
              <w:t>ств кл</w:t>
            </w:r>
            <w:proofErr w:type="gramEnd"/>
            <w:r w:rsidRPr="0059412A">
              <w:rPr>
                <w:sz w:val="20"/>
                <w:szCs w:val="20"/>
              </w:rPr>
              <w:t>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вкладам до востребования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прочим операциям с клиентами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просроченной задолженности по срочным вкладам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полученному финансовому лизингу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указаниям, неисполненным в срок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прочим вкладам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Комиссионное вознаграждение по принятым вкладам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отрицательной корректировки стоимости займа, предоставленного клиентам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срочного вклада, привлеченного от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положительной корректировки стоимости условного вклада, привлеченного от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амортизации премии по учтенным векселям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операциям "РЕПО" с ценными бумагами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выпущенным в обращение облигациям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выпущенным в обращение прочим ценным бумагам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амортизации премии по приобретенным ценным бумагам, предназначенным для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амортизации премии по приобретенным прочим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амортизации дисконта по выпущенным в обращение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субординированному долгу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субординированному долгу со сроком погашения менее пяти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выплатой вознаграждения по субординированному долгу со сроком погашения более пяти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обеспечение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вкладам, размещенным в других банках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займам и финансовому лизингу, предоставленным другим банкам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дебиторской задолженности, связанной с банковской деятельностью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по вкладам, размещенным в других банках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займам и финансовому лизингу, предоставленным клиентам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на покрытие убытков от кредитной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на покрытие убытков от прочей банковской деятельности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на покрытие убытков от прочей банковской деятельности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дебиторской задолженности, связанной с небанковской деятельностью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по дебиторской задолженности, связанной с банковской деятельностью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по дебиторской задолженности, связанной с небанковской деятельностью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по условным обязательствам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общие резервы (провизии) по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Ассигнования на специальные резервы (провизии) по условным обязательствам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дилинговым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купле-продаже ценных бумаг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купле-продаже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купле-продаже драгоценных металлов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форвардных операций по ценным бумагам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форвардных операций по иностранной валюте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форвардных операций по аффинированным драгоценным металлам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финансовых фьючерсов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опционных операций</w:t>
            </w:r>
          </w:p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операций спот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операций своп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Нереализованный расход от переоценки прочих операций с производными инструментами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 по полученным услугам по переводным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 по полученным услугам по реализации страховых полисов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 по полученным услугам по купле-продаже ценных бумаг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 по полученным услугам по купле-продаже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 по полученным услугам по доверительным (трастовым)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 по полученным услугам по гарантиям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Комиссионные расходы по полученным услугам по </w:t>
            </w:r>
            <w:proofErr w:type="gramStart"/>
            <w:r w:rsidRPr="0059412A">
              <w:rPr>
                <w:sz w:val="20"/>
                <w:szCs w:val="20"/>
              </w:rPr>
              <w:t>карт-счетам</w:t>
            </w:r>
            <w:proofErr w:type="gramEnd"/>
            <w:r w:rsidRPr="0059412A">
              <w:rPr>
                <w:sz w:val="20"/>
                <w:szCs w:val="20"/>
              </w:rPr>
              <w:t xml:space="preserve"> клиентов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комиссионные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Комиссионные расходы по </w:t>
            </w:r>
            <w:proofErr w:type="spellStart"/>
            <w:r w:rsidRPr="0059412A">
              <w:rPr>
                <w:sz w:val="20"/>
                <w:szCs w:val="20"/>
              </w:rPr>
              <w:t>кастодиальной</w:t>
            </w:r>
            <w:proofErr w:type="spellEnd"/>
            <w:r w:rsidRPr="0059412A">
              <w:rPr>
                <w:sz w:val="20"/>
                <w:szCs w:val="20"/>
              </w:rPr>
              <w:t xml:space="preserve">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 от переоценки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 от переоценки аффинированных драгоценных металлов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 от переоценки займов в тенге с фиксацией валютного эквивалента займов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 от переоценки вкладов в тенге с фиксацией валютного эквивалента вкладов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 от прочей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оплате труда и обязательным отчислениям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оплате труда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расходы от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расходы от переоценки иностранной валюты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расходы от переоценки аффинированных драгоценных металлов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4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расходы от изменения стоимости ценных бумаг, предназначенных для торговли и имеющихся в наличии для продажи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Реализованные расходы от прочей переоценки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инкассацию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ремонт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рекламу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охрану и сигнализацию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общехозяйственные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служебные командировки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аудиту и консультационным услугам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страхованию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услугам связи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Налоги, сборы и другие обязательные платежи в бюджет, кроме подоходного налога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 на имущество юридических лиц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 на транспортные средства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Сбор с аукционов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налоги, сборы и обязательные платежи в бюджет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зданиям и сооружениям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компьютерному оборудованию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прочим основным средствам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основным средствам, полученным по финансовому лизингу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основным средствам, предназначенным для сдачи в аренду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капитальным затратам по арендованным зданиям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транспортным средствам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по нематериальным активам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продажи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продажи акций дочерних и зависимых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реализации основных средств и нематериальных активов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безвозмездной передачи основных средств и нематериальных активов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реализации прочих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изменением доли участия в уставном капитале юридических лиц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изменением доли участия в уставном капитале дочерних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Расходы, связанные с изменением доли участия в уставном капитале зависимых организаций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операциям с производными финансовыми инструментами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операциям фьючерс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операциям форвард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опционным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операциям спот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операциям своп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прочим операциям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Неустойка (штраф, пеня)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расходы от банковской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расходы от небанковской деятельности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аренде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акцептов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полученным банком гарантиям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Чрезвычайные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Чрезвычайные расходы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Убытки прошлых периодов, связанные с банковской деятельностью, выявленные в отчетном периоде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63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Убытки прошлых периодов, связанные с небанковской деятельностью, выявленные в отчетном периоде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расходы по вновь включенным балансовым счетам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ИТОГО: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  <w:r w:rsidRPr="0059412A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3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/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1ABE" w:rsidRPr="0059412A" w:rsidRDefault="00F51ABE" w:rsidP="0024673A">
            <w:r w:rsidRPr="0059412A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630"/>
        </w:trPr>
        <w:tc>
          <w:tcPr>
            <w:tcW w:w="9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ABE" w:rsidRPr="0059412A" w:rsidRDefault="00F51ABE" w:rsidP="0024673A">
            <w:pPr>
              <w:jc w:val="both"/>
            </w:pPr>
            <w:r w:rsidRPr="0059412A">
              <w:t xml:space="preserve">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Руководителя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Главного бухгалтера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945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</w:tc>
      </w:tr>
      <w:tr w:rsidR="00F51ABE" w:rsidRPr="0059412A" w:rsidTr="0024673A">
        <w:trPr>
          <w:trHeight w:val="344"/>
        </w:trPr>
        <w:tc>
          <w:tcPr>
            <w:tcW w:w="9458" w:type="dxa"/>
            <w:gridSpan w:val="4"/>
            <w:shd w:val="clear" w:color="auto" w:fill="auto"/>
          </w:tcPr>
          <w:p w:rsidR="00F51ABE" w:rsidRPr="0059412A" w:rsidRDefault="00F51ABE" w:rsidP="0024673A">
            <w:pPr>
              <w:jc w:val="both"/>
            </w:pPr>
          </w:p>
          <w:p w:rsidR="00F51ABE" w:rsidRPr="0059412A" w:rsidRDefault="00F51ABE" w:rsidP="0024673A">
            <w:pPr>
              <w:jc w:val="both"/>
            </w:pPr>
            <w:r w:rsidRPr="0059412A">
              <w:lastRenderedPageBreak/>
              <w:t xml:space="preserve"> 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   № </w:t>
            </w:r>
          </w:p>
        </w:tc>
      </w:tr>
      <w:tr w:rsidR="00F51ABE" w:rsidRPr="0059412A" w:rsidTr="0024673A">
        <w:trPr>
          <w:trHeight w:val="315"/>
        </w:trPr>
        <w:tc>
          <w:tcPr>
            <w:tcW w:w="9458" w:type="dxa"/>
            <w:gridSpan w:val="4"/>
            <w:shd w:val="clear" w:color="auto" w:fill="auto"/>
            <w:noWrap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>Входящий номер регистрации документа       ДДММГГГГ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2"/>
            <w:shd w:val="clear" w:color="auto" w:fill="auto"/>
            <w:noWrap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>Код органа государственных доходов</w:t>
            </w:r>
          </w:p>
        </w:tc>
        <w:tc>
          <w:tcPr>
            <w:tcW w:w="4220" w:type="dxa"/>
            <w:gridSpan w:val="2"/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rPr>
                <w:rFonts w:ascii="Arial CYR" w:hAnsi="Arial CYR" w:cs="Arial CYR"/>
              </w:rPr>
            </w:pPr>
          </w:p>
        </w:tc>
      </w:tr>
    </w:tbl>
    <w:p w:rsidR="00F51ABE" w:rsidRPr="0059412A" w:rsidRDefault="00F51ABE" w:rsidP="00F51ABE"/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Default="00F51ABE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P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4467"/>
      </w:tblGrid>
      <w:tr w:rsidR="00F51ABE" w:rsidRPr="0059412A" w:rsidTr="0024673A">
        <w:tc>
          <w:tcPr>
            <w:tcW w:w="8755" w:type="dxa"/>
            <w:shd w:val="clear" w:color="auto" w:fill="auto"/>
          </w:tcPr>
          <w:p w:rsidR="00F51ABE" w:rsidRPr="0059412A" w:rsidRDefault="00F51ABE" w:rsidP="0024673A"/>
        </w:tc>
        <w:tc>
          <w:tcPr>
            <w:tcW w:w="6031" w:type="dxa"/>
            <w:shd w:val="clear" w:color="auto" w:fill="auto"/>
          </w:tcPr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8 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к </w:t>
            </w:r>
            <w:hyperlink r:id="rId26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Pr="0059412A">
              <w:t xml:space="preserve"> 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«___» _______ 201__ года № ____</w:t>
            </w:r>
          </w:p>
          <w:p w:rsidR="00F51ABE" w:rsidRPr="0059412A" w:rsidRDefault="00F51ABE" w:rsidP="0024673A"/>
        </w:tc>
      </w:tr>
      <w:tr w:rsidR="00F51ABE" w:rsidRPr="0059412A" w:rsidTr="0024673A">
        <w:tc>
          <w:tcPr>
            <w:tcW w:w="8755" w:type="dxa"/>
            <w:shd w:val="clear" w:color="auto" w:fill="auto"/>
          </w:tcPr>
          <w:p w:rsidR="00F51ABE" w:rsidRPr="0059412A" w:rsidRDefault="00F51ABE" w:rsidP="0024673A"/>
        </w:tc>
        <w:tc>
          <w:tcPr>
            <w:tcW w:w="6031" w:type="dxa"/>
            <w:shd w:val="clear" w:color="auto" w:fill="auto"/>
          </w:tcPr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</w:t>
            </w:r>
            <w:r w:rsidR="0015013A" w:rsidRPr="0059412A">
              <w:t>20</w:t>
            </w:r>
          </w:p>
          <w:p w:rsidR="00F51ABE" w:rsidRPr="0059412A" w:rsidRDefault="00F51ABE" w:rsidP="00AA7CD0">
            <w:pPr>
              <w:ind w:left="321"/>
              <w:jc w:val="center"/>
            </w:pPr>
            <w:r w:rsidRPr="0059412A">
              <w:t xml:space="preserve">к </w:t>
            </w:r>
            <w:hyperlink r:id="rId27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="009F4381" w:rsidRPr="0059412A">
              <w:rPr>
                <w:rStyle w:val="af"/>
                <w:bCs/>
                <w:color w:val="auto"/>
                <w:u w:val="none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F51ABE" w:rsidRPr="0059412A" w:rsidRDefault="009F4381" w:rsidP="009F4381">
            <w:pPr>
              <w:ind w:left="459"/>
            </w:pPr>
            <w:r w:rsidRPr="0059412A">
              <w:t xml:space="preserve">             </w:t>
            </w:r>
            <w:r w:rsidR="00F51ABE" w:rsidRPr="0059412A">
              <w:t>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15 апреля 2015 года № 271</w:t>
            </w:r>
          </w:p>
          <w:p w:rsidR="009F4381" w:rsidRPr="0059412A" w:rsidRDefault="009F4381" w:rsidP="0024673A">
            <w:pPr>
              <w:ind w:left="459"/>
              <w:jc w:val="center"/>
            </w:pPr>
          </w:p>
          <w:p w:rsidR="009F4381" w:rsidRPr="0059412A" w:rsidRDefault="00AA7CD0" w:rsidP="0024673A">
            <w:pPr>
              <w:ind w:left="459"/>
              <w:jc w:val="center"/>
            </w:pPr>
            <w:r w:rsidRPr="0059412A">
              <w:t>Ф</w:t>
            </w:r>
            <w:r w:rsidR="009F4381" w:rsidRPr="0059412A">
              <w:t>орма</w:t>
            </w:r>
          </w:p>
        </w:tc>
      </w:tr>
    </w:tbl>
    <w:p w:rsidR="00F51ABE" w:rsidRPr="0059412A" w:rsidRDefault="00F51ABE" w:rsidP="00F51ABE"/>
    <w:tbl>
      <w:tblPr>
        <w:tblW w:w="9672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58"/>
        <w:gridCol w:w="1715"/>
        <w:gridCol w:w="1098"/>
        <w:gridCol w:w="900"/>
        <w:gridCol w:w="876"/>
        <w:gridCol w:w="556"/>
        <w:gridCol w:w="472"/>
        <w:gridCol w:w="378"/>
        <w:gridCol w:w="529"/>
        <w:gridCol w:w="1030"/>
        <w:gridCol w:w="1560"/>
      </w:tblGrid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81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Вид формы: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76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02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07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59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8"/>
                <w:szCs w:val="28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 xml:space="preserve">Первоначальная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76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02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07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59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Очередная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76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02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07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59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Дополнительная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876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02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07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59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713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По уведомлению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02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07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59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</w:pPr>
            <w:r w:rsidRPr="0059412A">
              <w:t>О</w:t>
            </w:r>
          </w:p>
        </w:tc>
        <w:tc>
          <w:tcPr>
            <w:tcW w:w="3713" w:type="dxa"/>
            <w:gridSpan w:val="3"/>
            <w:shd w:val="clear" w:color="auto" w:fill="auto"/>
            <w:vAlign w:val="center"/>
          </w:tcPr>
          <w:p w:rsidR="0034498B" w:rsidRPr="0059412A" w:rsidRDefault="0034498B" w:rsidP="0024673A">
            <w:r w:rsidRPr="0059412A">
              <w:t>Ликвидационная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1028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07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2590" w:type="dxa"/>
            <w:gridSpan w:val="2"/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  <w:tr w:rsidR="0034498B" w:rsidRPr="0059412A" w:rsidTr="0055674C">
        <w:trPr>
          <w:trHeight w:val="315"/>
        </w:trPr>
        <w:tc>
          <w:tcPr>
            <w:tcW w:w="558" w:type="dxa"/>
            <w:shd w:val="clear" w:color="auto" w:fill="auto"/>
            <w:noWrap/>
            <w:vAlign w:val="center"/>
          </w:tcPr>
          <w:p w:rsidR="0034498B" w:rsidRPr="0059412A" w:rsidRDefault="0034498B" w:rsidP="0024673A"/>
        </w:tc>
        <w:tc>
          <w:tcPr>
            <w:tcW w:w="9114" w:type="dxa"/>
            <w:gridSpan w:val="10"/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t xml:space="preserve">Дата и номер уведомления А номер ОООООО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34498B" w:rsidRPr="0059412A" w:rsidTr="0055674C">
        <w:trPr>
          <w:trHeight w:val="315"/>
        </w:trPr>
        <w:tc>
          <w:tcPr>
            <w:tcW w:w="227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 xml:space="preserve"> 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2273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БИН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4271" w:type="dxa"/>
            <w:gridSpan w:val="4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Наименование налогоплательщика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082" w:type="dxa"/>
            <w:gridSpan w:val="9"/>
            <w:shd w:val="clear" w:color="auto" w:fill="auto"/>
            <w:noWrap/>
            <w:vAlign w:val="bottom"/>
          </w:tcPr>
          <w:p w:rsidR="0034498B" w:rsidRPr="0059412A" w:rsidRDefault="0034498B" w:rsidP="0024673A">
            <w:r w:rsidRPr="0059412A">
              <w:t>Налоговый период:                      квартал           год</w:t>
            </w:r>
          </w:p>
        </w:tc>
        <w:tc>
          <w:tcPr>
            <w:tcW w:w="2590" w:type="dxa"/>
            <w:gridSpan w:val="2"/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5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/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/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19014D" w:rsidRDefault="0034498B" w:rsidP="0024673A">
            <w:pPr>
              <w:rPr>
                <w:b/>
              </w:rPr>
            </w:pPr>
            <w:r w:rsidRPr="0019014D">
              <w:rPr>
                <w:b/>
              </w:rPr>
              <w:t>Форма  2.3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11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4498B" w:rsidRPr="0019014D" w:rsidRDefault="0034498B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Расшифровка дебиторской и кредиторской задолженности</w:t>
            </w:r>
          </w:p>
          <w:p w:rsidR="0034498B" w:rsidRPr="0019014D" w:rsidRDefault="0034498B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(по корпоративному подоходному налогу)</w:t>
            </w:r>
          </w:p>
          <w:p w:rsidR="0034498B" w:rsidRPr="0019014D" w:rsidRDefault="0034498B" w:rsidP="0024673A">
            <w:pPr>
              <w:jc w:val="center"/>
              <w:rPr>
                <w:b/>
              </w:rPr>
            </w:pP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34498B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тыс. тенге </w:t>
            </w:r>
          </w:p>
        </w:tc>
      </w:tr>
      <w:tr w:rsidR="0055674C" w:rsidRPr="0059412A" w:rsidTr="0055674C">
        <w:trPr>
          <w:trHeight w:val="9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дебитора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Резидент</w:t>
            </w:r>
          </w:p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нерезидент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ИИН</w:t>
            </w:r>
          </w:p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БИН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Код страны </w:t>
            </w:r>
            <w:proofErr w:type="spellStart"/>
            <w:r w:rsidRPr="0059412A">
              <w:rPr>
                <w:sz w:val="20"/>
                <w:szCs w:val="20"/>
              </w:rPr>
              <w:t>резинденства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Срок образования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Причины образования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</w:tr>
      <w:tr w:rsidR="0034498B" w:rsidRPr="0059412A" w:rsidTr="0055674C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34498B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тыс. тенге </w:t>
            </w:r>
          </w:p>
        </w:tc>
      </w:tr>
      <w:tr w:rsidR="0055674C" w:rsidRPr="0059412A" w:rsidTr="0055674C">
        <w:trPr>
          <w:trHeight w:val="9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Резидент</w:t>
            </w:r>
          </w:p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нерезидент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ИИН</w:t>
            </w:r>
          </w:p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БИН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Код страны </w:t>
            </w:r>
            <w:proofErr w:type="spellStart"/>
            <w:r w:rsidRPr="0059412A">
              <w:rPr>
                <w:sz w:val="20"/>
                <w:szCs w:val="20"/>
              </w:rPr>
              <w:t>резинденства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Срок образования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74C" w:rsidRPr="0059412A" w:rsidRDefault="0055674C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Причины образования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98B" w:rsidRPr="0059412A" w:rsidRDefault="0034498B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</w:tr>
      <w:tr w:rsidR="0034498B" w:rsidRPr="0059412A" w:rsidTr="0055674C">
        <w:trPr>
          <w:trHeight w:val="3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34498B" w:rsidRPr="0059412A" w:rsidTr="0055674C">
        <w:trPr>
          <w:trHeight w:val="870"/>
        </w:trPr>
        <w:tc>
          <w:tcPr>
            <w:tcW w:w="9672" w:type="dxa"/>
            <w:gridSpan w:val="11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34498B" w:rsidRPr="0059412A" w:rsidTr="0055674C">
        <w:trPr>
          <w:trHeight w:val="315"/>
        </w:trPr>
        <w:tc>
          <w:tcPr>
            <w:tcW w:w="7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Руководителя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i/>
                <w:iCs/>
                <w:color w:val="FF000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7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Главного бухгалтера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i/>
                <w:iCs/>
                <w:color w:val="00000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96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  <w:p w:rsidR="0034498B" w:rsidRPr="0059412A" w:rsidRDefault="0034498B" w:rsidP="0024673A">
            <w:pPr>
              <w:rPr>
                <w:color w:val="000000"/>
                <w:sz w:val="20"/>
                <w:szCs w:val="20"/>
              </w:rPr>
            </w:pPr>
            <w:r w:rsidRPr="0059412A">
              <w:rPr>
                <w:color w:val="000000"/>
              </w:rPr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должностного лица, заполнившего форму налоговой отчетности</w:t>
            </w:r>
          </w:p>
        </w:tc>
      </w:tr>
      <w:tr w:rsidR="0034498B" w:rsidRPr="0059412A" w:rsidTr="0055674C">
        <w:trPr>
          <w:trHeight w:val="285"/>
        </w:trPr>
        <w:tc>
          <w:tcPr>
            <w:tcW w:w="9672" w:type="dxa"/>
            <w:gridSpan w:val="11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4498B" w:rsidRPr="0059412A" w:rsidRDefault="0034498B" w:rsidP="0024673A">
            <w:pPr>
              <w:jc w:val="both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</w:rPr>
              <w:t>от</w:t>
            </w:r>
            <w:proofErr w:type="gramEnd"/>
            <w:r w:rsidRPr="0059412A">
              <w:rPr>
                <w:color w:val="000000"/>
              </w:rPr>
              <w:t xml:space="preserve">                  № </w:t>
            </w:r>
          </w:p>
        </w:tc>
      </w:tr>
      <w:tr w:rsidR="0034498B" w:rsidRPr="0059412A" w:rsidTr="0055674C">
        <w:trPr>
          <w:trHeight w:val="285"/>
        </w:trPr>
        <w:tc>
          <w:tcPr>
            <w:tcW w:w="9672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285"/>
        </w:trPr>
        <w:tc>
          <w:tcPr>
            <w:tcW w:w="9672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285"/>
        </w:trPr>
        <w:tc>
          <w:tcPr>
            <w:tcW w:w="9672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285"/>
        </w:trPr>
        <w:tc>
          <w:tcPr>
            <w:tcW w:w="9672" w:type="dxa"/>
            <w:gridSpan w:val="11"/>
            <w:vMerge/>
            <w:tcBorders>
              <w:top w:val="nil"/>
              <w:left w:val="nil"/>
              <w:bottom w:val="nil"/>
            </w:tcBorders>
            <w:vAlign w:val="center"/>
          </w:tcPr>
          <w:p w:rsidR="0034498B" w:rsidRPr="0059412A" w:rsidRDefault="0034498B" w:rsidP="0024673A">
            <w:pPr>
              <w:rPr>
                <w:color w:val="000000"/>
              </w:rPr>
            </w:pPr>
          </w:p>
        </w:tc>
      </w:tr>
      <w:tr w:rsidR="0034498B" w:rsidRPr="0059412A" w:rsidTr="0055674C">
        <w:trPr>
          <w:trHeight w:val="315"/>
        </w:trPr>
        <w:tc>
          <w:tcPr>
            <w:tcW w:w="967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t>Входящий номер регистрации документа        ДДММГГГ</w:t>
            </w:r>
          </w:p>
        </w:tc>
      </w:tr>
      <w:tr w:rsidR="0034498B" w:rsidRPr="0059412A" w:rsidTr="0055674C">
        <w:trPr>
          <w:trHeight w:val="315"/>
        </w:trPr>
        <w:tc>
          <w:tcPr>
            <w:tcW w:w="5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/>
          <w:p w:rsidR="0034498B" w:rsidRPr="0059412A" w:rsidRDefault="0034498B" w:rsidP="0024673A">
            <w:pPr>
              <w:rPr>
                <w:sz w:val="20"/>
                <w:szCs w:val="20"/>
              </w:rPr>
            </w:pPr>
            <w:r w:rsidRPr="0059412A">
              <w:t>Код органа государственных доходов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98B" w:rsidRPr="0059412A" w:rsidRDefault="0034498B" w:rsidP="0024673A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4498B" w:rsidRPr="0059412A" w:rsidRDefault="0034498B" w:rsidP="0024673A"/>
        </w:tc>
      </w:tr>
    </w:tbl>
    <w:p w:rsidR="00F51ABE" w:rsidRPr="0059412A" w:rsidRDefault="00F51ABE" w:rsidP="00F51ABE"/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9F4381" w:rsidRPr="0059412A" w:rsidRDefault="009F4381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FD1B7D">
      <w:pPr>
        <w:rPr>
          <w:rFonts w:eastAsia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6"/>
        <w:gridCol w:w="4467"/>
      </w:tblGrid>
      <w:tr w:rsidR="00F51ABE" w:rsidRPr="0059412A" w:rsidTr="0024673A">
        <w:tc>
          <w:tcPr>
            <w:tcW w:w="8755" w:type="dxa"/>
            <w:shd w:val="clear" w:color="auto" w:fill="auto"/>
          </w:tcPr>
          <w:p w:rsidR="00F51ABE" w:rsidRPr="0059412A" w:rsidRDefault="00F51ABE" w:rsidP="0024673A"/>
        </w:tc>
        <w:tc>
          <w:tcPr>
            <w:tcW w:w="6031" w:type="dxa"/>
            <w:shd w:val="clear" w:color="auto" w:fill="auto"/>
          </w:tcPr>
          <w:p w:rsidR="00F51ABE" w:rsidRPr="0059412A" w:rsidRDefault="00F51ABE" w:rsidP="00FD1B7D">
            <w:pPr>
              <w:jc w:val="center"/>
            </w:pPr>
            <w:r w:rsidRPr="0059412A">
              <w:t>Приложение 9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к </w:t>
            </w:r>
            <w:hyperlink r:id="rId28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Pr="0059412A">
              <w:t xml:space="preserve"> 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«___» _______ 201__ года № ____</w:t>
            </w:r>
          </w:p>
          <w:p w:rsidR="00F51ABE" w:rsidRPr="0059412A" w:rsidRDefault="00F51ABE" w:rsidP="0024673A"/>
        </w:tc>
      </w:tr>
      <w:tr w:rsidR="00F51ABE" w:rsidRPr="0059412A" w:rsidTr="0024673A">
        <w:tc>
          <w:tcPr>
            <w:tcW w:w="8755" w:type="dxa"/>
            <w:shd w:val="clear" w:color="auto" w:fill="auto"/>
          </w:tcPr>
          <w:p w:rsidR="00F51ABE" w:rsidRPr="0059412A" w:rsidRDefault="00F51ABE" w:rsidP="0024673A"/>
        </w:tc>
        <w:tc>
          <w:tcPr>
            <w:tcW w:w="6031" w:type="dxa"/>
            <w:shd w:val="clear" w:color="auto" w:fill="auto"/>
          </w:tcPr>
          <w:p w:rsidR="00F51ABE" w:rsidRPr="0059412A" w:rsidRDefault="00F51ABE" w:rsidP="0024673A">
            <w:pPr>
              <w:ind w:left="459"/>
              <w:jc w:val="center"/>
            </w:pPr>
            <w:r w:rsidRPr="0059412A">
              <w:t xml:space="preserve">Приложение </w:t>
            </w:r>
            <w:r w:rsidR="0015013A" w:rsidRPr="0059412A">
              <w:t>21</w:t>
            </w:r>
          </w:p>
          <w:p w:rsidR="00F51ABE" w:rsidRPr="0059412A" w:rsidRDefault="00F51ABE" w:rsidP="00AA7CD0">
            <w:pPr>
              <w:ind w:left="321"/>
              <w:jc w:val="center"/>
            </w:pPr>
            <w:r w:rsidRPr="0059412A">
              <w:t xml:space="preserve">к </w:t>
            </w:r>
            <w:hyperlink r:id="rId29" w:history="1">
              <w:r w:rsidRPr="0059412A">
                <w:rPr>
                  <w:rStyle w:val="af"/>
                  <w:bCs/>
                  <w:color w:val="auto"/>
                  <w:u w:val="none"/>
                </w:rPr>
                <w:t>приказу</w:t>
              </w:r>
            </w:hyperlink>
            <w:r w:rsidR="00175C9A" w:rsidRPr="0059412A">
              <w:rPr>
                <w:rStyle w:val="af"/>
                <w:bCs/>
                <w:color w:val="auto"/>
                <w:u w:val="none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F51ABE" w:rsidRPr="0059412A" w:rsidRDefault="00175C9A" w:rsidP="00175C9A">
            <w:pPr>
              <w:ind w:left="459"/>
            </w:pPr>
            <w:r w:rsidRPr="0059412A">
              <w:t xml:space="preserve">             </w:t>
            </w:r>
            <w:r w:rsidR="00F51ABE" w:rsidRPr="0059412A">
              <w:t>Министра финансов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Республики Казахстан</w:t>
            </w:r>
          </w:p>
          <w:p w:rsidR="00F51ABE" w:rsidRPr="0059412A" w:rsidRDefault="00F51ABE" w:rsidP="0024673A">
            <w:pPr>
              <w:ind w:left="459"/>
              <w:jc w:val="center"/>
            </w:pPr>
            <w:r w:rsidRPr="0059412A">
              <w:t>от 15 апреля 2015 года № 271</w:t>
            </w:r>
          </w:p>
          <w:p w:rsidR="00175C9A" w:rsidRPr="0059412A" w:rsidRDefault="00175C9A" w:rsidP="0024673A">
            <w:pPr>
              <w:ind w:left="459"/>
              <w:jc w:val="center"/>
            </w:pPr>
          </w:p>
          <w:p w:rsidR="00175C9A" w:rsidRPr="0059412A" w:rsidRDefault="00AA7CD0" w:rsidP="0024673A">
            <w:pPr>
              <w:ind w:left="459"/>
              <w:jc w:val="center"/>
            </w:pPr>
            <w:r w:rsidRPr="0059412A">
              <w:t>Ф</w:t>
            </w:r>
            <w:r w:rsidR="00175C9A" w:rsidRPr="0059412A">
              <w:t>орма</w:t>
            </w:r>
          </w:p>
        </w:tc>
      </w:tr>
    </w:tbl>
    <w:p w:rsidR="00F51ABE" w:rsidRPr="0059412A" w:rsidRDefault="00F51ABE" w:rsidP="00F51ABE"/>
    <w:tbl>
      <w:tblPr>
        <w:tblW w:w="9474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58"/>
        <w:gridCol w:w="1999"/>
        <w:gridCol w:w="2681"/>
        <w:gridCol w:w="2076"/>
        <w:gridCol w:w="2160"/>
      </w:tblGrid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6756" w:type="dxa"/>
            <w:gridSpan w:val="3"/>
            <w:shd w:val="clear" w:color="auto" w:fill="auto"/>
            <w:vAlign w:val="center"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>Вид формы:</w:t>
            </w:r>
          </w:p>
        </w:tc>
        <w:tc>
          <w:tcPr>
            <w:tcW w:w="2160" w:type="dxa"/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</w:t>
            </w:r>
          </w:p>
        </w:tc>
        <w:tc>
          <w:tcPr>
            <w:tcW w:w="6756" w:type="dxa"/>
            <w:gridSpan w:val="3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 xml:space="preserve">Первоначальная </w:t>
            </w:r>
          </w:p>
        </w:tc>
        <w:tc>
          <w:tcPr>
            <w:tcW w:w="2160" w:type="dxa"/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</w:t>
            </w:r>
          </w:p>
        </w:tc>
        <w:tc>
          <w:tcPr>
            <w:tcW w:w="6756" w:type="dxa"/>
            <w:gridSpan w:val="3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Очередная</w:t>
            </w:r>
          </w:p>
        </w:tc>
        <w:tc>
          <w:tcPr>
            <w:tcW w:w="2160" w:type="dxa"/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</w:t>
            </w:r>
          </w:p>
        </w:tc>
        <w:tc>
          <w:tcPr>
            <w:tcW w:w="6756" w:type="dxa"/>
            <w:gridSpan w:val="3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Дополнительная</w:t>
            </w:r>
          </w:p>
        </w:tc>
        <w:tc>
          <w:tcPr>
            <w:tcW w:w="2160" w:type="dxa"/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</w:t>
            </w:r>
          </w:p>
        </w:tc>
        <w:tc>
          <w:tcPr>
            <w:tcW w:w="8916" w:type="dxa"/>
            <w:gridSpan w:val="4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По уведомлению</w:t>
            </w:r>
          </w:p>
        </w:tc>
      </w:tr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О</w:t>
            </w:r>
          </w:p>
        </w:tc>
        <w:tc>
          <w:tcPr>
            <w:tcW w:w="8916" w:type="dxa"/>
            <w:gridSpan w:val="4"/>
            <w:shd w:val="clear" w:color="auto" w:fill="auto"/>
            <w:vAlign w:val="center"/>
          </w:tcPr>
          <w:p w:rsidR="00F51ABE" w:rsidRPr="0059412A" w:rsidRDefault="00F51ABE" w:rsidP="0024673A">
            <w:r w:rsidRPr="0059412A">
              <w:t>Ликвидационная</w:t>
            </w:r>
          </w:p>
        </w:tc>
      </w:tr>
      <w:tr w:rsidR="00F51ABE" w:rsidRPr="0059412A" w:rsidTr="0024673A">
        <w:trPr>
          <w:trHeight w:val="315"/>
        </w:trPr>
        <w:tc>
          <w:tcPr>
            <w:tcW w:w="558" w:type="dxa"/>
            <w:shd w:val="clear" w:color="auto" w:fill="auto"/>
            <w:noWrap/>
          </w:tcPr>
          <w:p w:rsidR="00F51ABE" w:rsidRPr="0059412A" w:rsidRDefault="00F51ABE" w:rsidP="0024673A"/>
        </w:tc>
        <w:tc>
          <w:tcPr>
            <w:tcW w:w="8916" w:type="dxa"/>
            <w:gridSpan w:val="4"/>
            <w:shd w:val="clear" w:color="auto" w:fill="auto"/>
            <w:noWrap/>
            <w:vAlign w:val="bottom"/>
          </w:tcPr>
          <w:p w:rsidR="00F51ABE" w:rsidRPr="0059412A" w:rsidRDefault="00F51ABE" w:rsidP="0024673A">
            <w:r w:rsidRPr="0059412A">
              <w:t xml:space="preserve">Дата и номер уведомления   А номер ОООООО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>БИН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 xml:space="preserve">Наименование налогоплательщика </w:t>
            </w:r>
          </w:p>
          <w:p w:rsidR="00F51ABE" w:rsidRPr="0059412A" w:rsidRDefault="00F51ABE" w:rsidP="0024673A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r w:rsidRPr="0059412A">
              <w:t>Налоговый период:         месяц            года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19014D" w:rsidRDefault="00F51ABE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 xml:space="preserve">                 Форма 3.1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19014D" w:rsidRDefault="00F51ABE" w:rsidP="002467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315"/>
        </w:trPr>
        <w:tc>
          <w:tcPr>
            <w:tcW w:w="9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19014D" w:rsidRDefault="00F51ABE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Отчет по пенсионным активам</w:t>
            </w:r>
          </w:p>
          <w:p w:rsidR="00F51ABE" w:rsidRPr="0019014D" w:rsidRDefault="00F51ABE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 xml:space="preserve">(по корпоративному подоходному налогу) </w:t>
            </w:r>
          </w:p>
          <w:p w:rsidR="00F51ABE" w:rsidRPr="0019014D" w:rsidRDefault="00F51ABE" w:rsidP="0024673A">
            <w:pPr>
              <w:jc w:val="center"/>
              <w:rPr>
                <w:b/>
              </w:rPr>
            </w:pPr>
          </w:p>
        </w:tc>
      </w:tr>
      <w:tr w:rsidR="00F51ABE" w:rsidRPr="0059412A" w:rsidTr="0024673A">
        <w:trPr>
          <w:trHeight w:val="300"/>
        </w:trPr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F51ABE" w:rsidRPr="0059412A" w:rsidTr="0024673A">
        <w:trPr>
          <w:trHeight w:val="259"/>
        </w:trPr>
        <w:tc>
          <w:tcPr>
            <w:tcW w:w="5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Активы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Деньги на счетах в банках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Аффинированные драгоценные металлы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both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Вклады в Национальном Банке Республики Казахстан и банках второго уровня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имеющиеся в наличии для продажи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предназначенные для торговли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по операциям "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РЕПО"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Производные финансовые инструменты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удерживаемые до погашения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финансовые активы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Итого активы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34498B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34498B">
        <w:trPr>
          <w:trHeight w:val="255"/>
        </w:trPr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34498B">
        <w:trPr>
          <w:trHeight w:val="230"/>
        </w:trPr>
        <w:tc>
          <w:tcPr>
            <w:tcW w:w="52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</w:p>
        </w:tc>
      </w:tr>
      <w:tr w:rsidR="00F51ABE" w:rsidRPr="0059412A" w:rsidTr="0034498B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Требования получателей по пенсионным выплатам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>Кредиторская задолженность по комиссионным вознаграждениям, в том числе: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 от пенсионных активов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 от инвестиционного дохода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Кредиторская задолженность по подоходному налогу от пенсионных выплат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Производные финансовые инструменты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обязательства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Итого обязательства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Итого чистые активы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ABE" w:rsidRPr="0059412A" w:rsidRDefault="00F51ABE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 </w:t>
            </w:r>
          </w:p>
        </w:tc>
      </w:tr>
      <w:tr w:rsidR="00F51ABE" w:rsidRPr="0059412A" w:rsidTr="0024673A">
        <w:trPr>
          <w:trHeight w:val="915"/>
        </w:trPr>
        <w:tc>
          <w:tcPr>
            <w:tcW w:w="947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jc w:val="both"/>
            </w:pPr>
            <w:r w:rsidRPr="0059412A">
              <w:t xml:space="preserve">    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>
            <w:r w:rsidRPr="0059412A">
              <w:t>Ф.И.О.</w:t>
            </w:r>
            <w:r w:rsidR="0055674C">
              <w:rPr>
                <w:color w:val="000000"/>
                <w:sz w:val="20"/>
                <w:szCs w:val="20"/>
              </w:rPr>
              <w:t xml:space="preserve"> (при его наличии)</w:t>
            </w:r>
            <w:r w:rsidRPr="0059412A">
              <w:t xml:space="preserve"> Руководителя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1ABE" w:rsidRPr="0059412A" w:rsidRDefault="00F51ABE" w:rsidP="0024673A"/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Главного бухгалтера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</w:tr>
      <w:tr w:rsidR="00F51ABE" w:rsidRPr="0059412A" w:rsidTr="0024673A">
        <w:trPr>
          <w:trHeight w:val="315"/>
        </w:trPr>
        <w:tc>
          <w:tcPr>
            <w:tcW w:w="9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</w:tc>
      </w:tr>
      <w:tr w:rsidR="00F51ABE" w:rsidRPr="0059412A" w:rsidTr="0024673A">
        <w:trPr>
          <w:trHeight w:val="315"/>
        </w:trPr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1ABE" w:rsidRPr="0059412A" w:rsidRDefault="00F51ABE" w:rsidP="0024673A"/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1ABE" w:rsidRPr="0059412A" w:rsidRDefault="00F51ABE" w:rsidP="0024673A">
            <w:pPr>
              <w:rPr>
                <w:i/>
                <w:i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</w:tr>
      <w:tr w:rsidR="00F51ABE" w:rsidRPr="0059412A" w:rsidTr="0024673A">
        <w:trPr>
          <w:trHeight w:val="913"/>
        </w:trPr>
        <w:tc>
          <w:tcPr>
            <w:tcW w:w="9474" w:type="dxa"/>
            <w:gridSpan w:val="5"/>
            <w:tcBorders>
              <w:top w:val="nil"/>
              <w:left w:val="nil"/>
            </w:tcBorders>
            <w:shd w:val="clear" w:color="auto" w:fill="auto"/>
            <w:noWrap/>
          </w:tcPr>
          <w:p w:rsidR="00F51ABE" w:rsidRPr="0059412A" w:rsidRDefault="00F51ABE" w:rsidP="0024673A">
            <w:pPr>
              <w:jc w:val="both"/>
            </w:pPr>
            <w:r w:rsidRPr="0059412A">
              <w:t xml:space="preserve">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№</w:t>
            </w:r>
          </w:p>
        </w:tc>
      </w:tr>
      <w:tr w:rsidR="00F51ABE" w:rsidRPr="0059412A" w:rsidTr="0024673A">
        <w:trPr>
          <w:trHeight w:val="255"/>
        </w:trPr>
        <w:tc>
          <w:tcPr>
            <w:tcW w:w="947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>Входящий номер регистрации документа       ДДММГГГГ</w:t>
            </w:r>
          </w:p>
        </w:tc>
      </w:tr>
      <w:tr w:rsidR="00F51ABE" w:rsidRPr="0059412A" w:rsidTr="0024673A">
        <w:trPr>
          <w:trHeight w:val="255"/>
        </w:trPr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  <w:p w:rsidR="00F51ABE" w:rsidRPr="0059412A" w:rsidRDefault="00F51ABE" w:rsidP="0024673A">
            <w:r w:rsidRPr="0059412A">
              <w:t>Код органа государственных доходов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51ABE" w:rsidRPr="0059412A" w:rsidRDefault="00F51ABE" w:rsidP="0024673A"/>
        </w:tc>
      </w:tr>
    </w:tbl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89633B" w:rsidRPr="0059412A" w:rsidRDefault="0089633B" w:rsidP="0024673A">
      <w:pPr>
        <w:ind w:left="459"/>
        <w:jc w:val="center"/>
        <w:rPr>
          <w:color w:val="000000"/>
          <w:sz w:val="28"/>
          <w:szCs w:val="28"/>
        </w:rPr>
        <w:sectPr w:rsidR="0089633B" w:rsidRPr="0059412A" w:rsidSect="005700EC">
          <w:pgSz w:w="11906" w:h="16838"/>
          <w:pgMar w:top="1418" w:right="851" w:bottom="1418" w:left="1418" w:header="567" w:footer="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4"/>
        <w:gridCol w:w="6031"/>
      </w:tblGrid>
      <w:tr w:rsidR="00D70DAF" w:rsidRPr="0059412A" w:rsidTr="0024673A">
        <w:tc>
          <w:tcPr>
            <w:tcW w:w="8755" w:type="dxa"/>
            <w:shd w:val="clear" w:color="auto" w:fill="auto"/>
          </w:tcPr>
          <w:p w:rsidR="00D70DAF" w:rsidRPr="0059412A" w:rsidRDefault="00D70DAF" w:rsidP="0024673A">
            <w:pPr>
              <w:ind w:left="45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10 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0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Министра финансов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«___» _______ 201__ года № ____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</w:p>
        </w:tc>
      </w:tr>
      <w:tr w:rsidR="00D70DAF" w:rsidRPr="0059412A" w:rsidTr="0024673A">
        <w:tc>
          <w:tcPr>
            <w:tcW w:w="8755" w:type="dxa"/>
            <w:shd w:val="clear" w:color="auto" w:fill="auto"/>
          </w:tcPr>
          <w:p w:rsidR="00D70DAF" w:rsidRPr="0059412A" w:rsidRDefault="00D70DAF" w:rsidP="0024673A">
            <w:pPr>
              <w:ind w:left="45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</w:t>
            </w:r>
            <w:r w:rsidR="007B17FA" w:rsidRPr="0059412A">
              <w:rPr>
                <w:color w:val="000000"/>
              </w:rPr>
              <w:t>2</w:t>
            </w:r>
            <w:r w:rsidR="0015013A" w:rsidRPr="0059412A">
              <w:rPr>
                <w:color w:val="000000"/>
              </w:rPr>
              <w:t>2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1" w:history="1">
              <w:r w:rsidRPr="0059412A">
                <w:rPr>
                  <w:color w:val="000000"/>
                </w:rPr>
                <w:t>приказу</w:t>
              </w:r>
            </w:hyperlink>
            <w:r w:rsidR="00175C9A" w:rsidRPr="0059412A">
              <w:rPr>
                <w:color w:val="000000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D70DAF" w:rsidRPr="0059412A" w:rsidRDefault="00175C9A" w:rsidP="00175C9A">
            <w:pPr>
              <w:ind w:left="459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             </w:t>
            </w:r>
            <w:r w:rsidR="00D70DAF" w:rsidRPr="0059412A">
              <w:rPr>
                <w:color w:val="000000"/>
              </w:rPr>
              <w:t>Министра финансов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D70DAF" w:rsidRPr="0059412A" w:rsidRDefault="00D70DAF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15 апреля 2015 года № 271</w:t>
            </w:r>
          </w:p>
          <w:p w:rsidR="00175C9A" w:rsidRPr="0059412A" w:rsidRDefault="00175C9A" w:rsidP="0024673A">
            <w:pPr>
              <w:ind w:left="459"/>
              <w:jc w:val="center"/>
              <w:rPr>
                <w:color w:val="000000"/>
              </w:rPr>
            </w:pPr>
          </w:p>
          <w:p w:rsidR="00175C9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Ф</w:t>
            </w:r>
            <w:r w:rsidR="00175C9A" w:rsidRPr="0059412A">
              <w:rPr>
                <w:color w:val="000000"/>
              </w:rPr>
              <w:t>орма</w:t>
            </w:r>
          </w:p>
        </w:tc>
      </w:tr>
    </w:tbl>
    <w:p w:rsidR="00D70DAF" w:rsidRPr="0059412A" w:rsidRDefault="00D70DAF" w:rsidP="00175C9A">
      <w:pPr>
        <w:rPr>
          <w:sz w:val="28"/>
          <w:szCs w:val="28"/>
        </w:rPr>
      </w:pPr>
    </w:p>
    <w:p w:rsidR="00D70DAF" w:rsidRPr="0059412A" w:rsidRDefault="00D70DAF" w:rsidP="00D70DAF">
      <w:pPr>
        <w:jc w:val="center"/>
        <w:rPr>
          <w:sz w:val="28"/>
          <w:szCs w:val="28"/>
        </w:rPr>
      </w:pPr>
    </w:p>
    <w:tbl>
      <w:tblPr>
        <w:tblW w:w="147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86"/>
        <w:gridCol w:w="1509"/>
        <w:gridCol w:w="147"/>
        <w:gridCol w:w="89"/>
        <w:gridCol w:w="647"/>
        <w:gridCol w:w="965"/>
        <w:gridCol w:w="94"/>
        <w:gridCol w:w="938"/>
        <w:gridCol w:w="642"/>
        <w:gridCol w:w="78"/>
        <w:gridCol w:w="374"/>
        <w:gridCol w:w="248"/>
        <w:gridCol w:w="458"/>
        <w:gridCol w:w="502"/>
        <w:gridCol w:w="758"/>
        <w:gridCol w:w="1120"/>
        <w:gridCol w:w="320"/>
        <w:gridCol w:w="900"/>
        <w:gridCol w:w="900"/>
        <w:gridCol w:w="236"/>
        <w:gridCol w:w="304"/>
        <w:gridCol w:w="416"/>
        <w:gridCol w:w="124"/>
        <w:gridCol w:w="81"/>
        <w:gridCol w:w="1055"/>
        <w:gridCol w:w="52"/>
        <w:gridCol w:w="72"/>
        <w:gridCol w:w="956"/>
        <w:gridCol w:w="304"/>
      </w:tblGrid>
      <w:tr w:rsidR="00D70DAF" w:rsidRPr="0059412A" w:rsidTr="00175C9A">
        <w:trPr>
          <w:gridAfter w:val="1"/>
          <w:wAfter w:w="304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/>
          <w:p w:rsidR="00D70DAF" w:rsidRPr="0059412A" w:rsidRDefault="00D70DAF" w:rsidP="0024673A">
            <w:r w:rsidRPr="0059412A">
              <w:t>Вид формы: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pPr>
              <w:jc w:val="center"/>
            </w:pPr>
            <w:r w:rsidRPr="0059412A">
              <w:t>О</w:t>
            </w:r>
          </w:p>
        </w:tc>
        <w:tc>
          <w:tcPr>
            <w:tcW w:w="5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  <w:r w:rsidRPr="0059412A">
              <w:t xml:space="preserve">Первоначальная 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pPr>
              <w:jc w:val="center"/>
            </w:pPr>
            <w:r w:rsidRPr="0059412A">
              <w:t>О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r w:rsidRPr="0059412A">
              <w:t>Очередная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pPr>
              <w:jc w:val="center"/>
            </w:pPr>
            <w:r w:rsidRPr="0059412A">
              <w:t>О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r w:rsidRPr="0059412A">
              <w:t>Дополнительная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pPr>
              <w:jc w:val="center"/>
            </w:pPr>
            <w:r w:rsidRPr="0059412A">
              <w:t>О</w:t>
            </w:r>
          </w:p>
        </w:tc>
        <w:tc>
          <w:tcPr>
            <w:tcW w:w="3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r w:rsidRPr="0059412A">
              <w:t>По уведомлению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pPr>
              <w:jc w:val="center"/>
            </w:pPr>
            <w:r w:rsidRPr="0059412A">
              <w:t>О</w:t>
            </w:r>
          </w:p>
        </w:tc>
        <w:tc>
          <w:tcPr>
            <w:tcW w:w="3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70DAF" w:rsidRPr="0059412A" w:rsidRDefault="00D70DAF" w:rsidP="0024673A">
            <w:r w:rsidRPr="0059412A">
              <w:t>Ликвидационная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34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DAF" w:rsidRPr="0059412A" w:rsidRDefault="00D70DAF" w:rsidP="0024673A">
            <w:r w:rsidRPr="0059412A">
              <w:t>Дата и номер уведомления</w:t>
            </w:r>
          </w:p>
        </w:tc>
        <w:tc>
          <w:tcPr>
            <w:tcW w:w="2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DAF" w:rsidRPr="0059412A" w:rsidRDefault="00D70DAF" w:rsidP="0024673A">
            <w:r w:rsidRPr="0059412A">
              <w:t>А номер ОООООО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70DAF" w:rsidRPr="0059412A" w:rsidRDefault="00D70DAF" w:rsidP="0024673A"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r w:rsidRPr="0059412A">
              <w:t>БИН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5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r w:rsidRPr="0059412A">
              <w:t>Наименование налогоплательщика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24673A">
        <w:trPr>
          <w:gridAfter w:val="1"/>
          <w:wAfter w:w="304" w:type="dxa"/>
          <w:trHeight w:val="315"/>
        </w:trPr>
        <w:tc>
          <w:tcPr>
            <w:tcW w:w="90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r w:rsidRPr="0059412A">
              <w:t>Налоговый период          квартал             год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9E1FA0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bCs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19014D" w:rsidRDefault="00D70DAF" w:rsidP="0024673A">
            <w:pPr>
              <w:rPr>
                <w:b/>
              </w:rPr>
            </w:pPr>
          </w:p>
          <w:p w:rsidR="00175C9A" w:rsidRPr="0019014D" w:rsidRDefault="00175C9A" w:rsidP="0024673A">
            <w:pPr>
              <w:rPr>
                <w:b/>
              </w:rPr>
            </w:pPr>
          </w:p>
          <w:p w:rsidR="00175C9A" w:rsidRPr="0019014D" w:rsidRDefault="00175C9A" w:rsidP="0024673A">
            <w:pPr>
              <w:rPr>
                <w:b/>
              </w:rPr>
            </w:pPr>
          </w:p>
          <w:p w:rsidR="00175C9A" w:rsidRPr="0019014D" w:rsidRDefault="00175C9A" w:rsidP="0024673A">
            <w:pPr>
              <w:rPr>
                <w:b/>
              </w:rPr>
            </w:pPr>
          </w:p>
          <w:p w:rsidR="00175C9A" w:rsidRPr="0019014D" w:rsidRDefault="00175C9A" w:rsidP="0024673A">
            <w:pPr>
              <w:rPr>
                <w:b/>
              </w:rPr>
            </w:pPr>
          </w:p>
          <w:p w:rsidR="00D70DAF" w:rsidRPr="0019014D" w:rsidRDefault="00D70DAF" w:rsidP="0024673A">
            <w:pPr>
              <w:rPr>
                <w:b/>
                <w:lang w:val="en-US"/>
              </w:rPr>
            </w:pPr>
          </w:p>
          <w:p w:rsidR="00D70DAF" w:rsidRPr="0019014D" w:rsidRDefault="00D70DAF" w:rsidP="00AA7CD0">
            <w:pPr>
              <w:rPr>
                <w:b/>
              </w:rPr>
            </w:pPr>
            <w:r w:rsidRPr="0019014D">
              <w:rPr>
                <w:b/>
              </w:rPr>
              <w:lastRenderedPageBreak/>
              <w:t>Форма 3</w:t>
            </w:r>
            <w:r w:rsidR="00AA7CD0" w:rsidRPr="0019014D">
              <w:rPr>
                <w:b/>
              </w:rPr>
              <w:t>.</w:t>
            </w:r>
            <w:r w:rsidRPr="0019014D">
              <w:rPr>
                <w:b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9E1FA0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bCs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/>
        </w:tc>
        <w:tc>
          <w:tcPr>
            <w:tcW w:w="7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19014D" w:rsidRDefault="00D70DAF" w:rsidP="0024673A">
            <w:pPr>
              <w:rPr>
                <w:b/>
              </w:rPr>
            </w:pPr>
            <w:r w:rsidRPr="0019014D">
              <w:rPr>
                <w:b/>
              </w:rPr>
              <w:t>Отчет по управлению пенсионными активами</w:t>
            </w:r>
          </w:p>
          <w:p w:rsidR="00D70DAF" w:rsidRPr="0019014D" w:rsidRDefault="00D70DAF" w:rsidP="0024673A">
            <w:pPr>
              <w:rPr>
                <w:b/>
                <w:sz w:val="20"/>
                <w:szCs w:val="20"/>
              </w:rPr>
            </w:pPr>
            <w:r w:rsidRPr="0019014D">
              <w:rPr>
                <w:b/>
              </w:rPr>
              <w:t xml:space="preserve">      (по корпоративному подоходному налогу)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</w:tr>
      <w:tr w:rsidR="00D70DAF" w:rsidRPr="0059412A" w:rsidTr="009E1FA0">
        <w:trPr>
          <w:gridAfter w:val="1"/>
          <w:wAfter w:w="304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70DAF" w:rsidRPr="0059412A" w:rsidRDefault="00D70DAF" w:rsidP="0024673A">
            <w:pPr>
              <w:jc w:val="right"/>
            </w:pPr>
            <w:r w:rsidRPr="0059412A">
              <w:t>тыс. тенге</w:t>
            </w:r>
          </w:p>
        </w:tc>
      </w:tr>
      <w:tr w:rsidR="009E1FA0" w:rsidRPr="0059412A" w:rsidTr="009E1FA0">
        <w:trPr>
          <w:trHeight w:val="51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№ </w:t>
            </w: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Сумма пенсионных активов на конец налогового периода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Инвестировано, всего</w:t>
            </w:r>
          </w:p>
        </w:tc>
        <w:tc>
          <w:tcPr>
            <w:tcW w:w="849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Начислено инвестиционного дохода</w:t>
            </w: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Комиссионное вознаграждение</w:t>
            </w:r>
          </w:p>
        </w:tc>
      </w:tr>
      <w:tr w:rsidR="009E1FA0" w:rsidRPr="0059412A" w:rsidTr="009E1FA0">
        <w:trPr>
          <w:trHeight w:val="3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банковские вклады</w:t>
            </w:r>
          </w:p>
        </w:tc>
        <w:tc>
          <w:tcPr>
            <w:tcW w:w="67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приобретение ценных бумаг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</w:tr>
      <w:tr w:rsidR="009E1FA0" w:rsidRPr="0059412A" w:rsidTr="009E1FA0">
        <w:trPr>
          <w:trHeight w:val="153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Национальный Банк РК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банки второго уровня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 МФ РК и НБ РК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 местных исполнительных органов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негос</w:t>
            </w:r>
            <w:proofErr w:type="spellEnd"/>
            <w:r w:rsidRPr="0059412A">
              <w:rPr>
                <w:sz w:val="20"/>
                <w:szCs w:val="20"/>
              </w:rPr>
              <w:t>. ценные бумаги иностранных эмитентов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 иностранных государств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 международных финансовых организаций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proofErr w:type="spellStart"/>
            <w:r w:rsidRPr="0059412A">
              <w:rPr>
                <w:sz w:val="20"/>
                <w:szCs w:val="20"/>
              </w:rPr>
              <w:t>негос</w:t>
            </w:r>
            <w:proofErr w:type="gramStart"/>
            <w:r w:rsidRPr="0059412A">
              <w:rPr>
                <w:sz w:val="20"/>
                <w:szCs w:val="20"/>
              </w:rPr>
              <w:t>.ц</w:t>
            </w:r>
            <w:proofErr w:type="gramEnd"/>
            <w:r w:rsidRPr="0059412A">
              <w:rPr>
                <w:sz w:val="20"/>
                <w:szCs w:val="20"/>
              </w:rPr>
              <w:t>енные</w:t>
            </w:r>
            <w:proofErr w:type="spellEnd"/>
            <w:r w:rsidRPr="0059412A">
              <w:rPr>
                <w:sz w:val="20"/>
                <w:szCs w:val="20"/>
              </w:rPr>
              <w:t xml:space="preserve"> бумаги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</w:tr>
      <w:tr w:rsidR="009E1FA0" w:rsidRPr="0059412A" w:rsidTr="009E1FA0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9E1FA0" w:rsidRDefault="009E1FA0" w:rsidP="0024673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</w:t>
            </w:r>
          </w:p>
        </w:tc>
      </w:tr>
      <w:tr w:rsidR="009E1FA0" w:rsidRPr="0059412A" w:rsidTr="009E1FA0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9E1FA0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A0" w:rsidRPr="0059412A" w:rsidRDefault="009E1FA0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9E1FA0" w:rsidRPr="0059412A" w:rsidTr="009E1FA0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ИТОГО:</w:t>
            </w:r>
          </w:p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9E1FA0" w:rsidRPr="0059412A" w:rsidTr="009E1FA0">
        <w:trPr>
          <w:trHeight w:val="2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</w:tr>
      <w:tr w:rsidR="009E1FA0" w:rsidRPr="0059412A" w:rsidTr="0024673A">
        <w:trPr>
          <w:trHeight w:val="5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428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9E1FA0" w:rsidRPr="0059412A" w:rsidTr="009E1FA0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Руководителя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</w:tr>
      <w:tr w:rsidR="009E1FA0" w:rsidRPr="0059412A" w:rsidTr="009E1FA0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5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Главного бухгалтера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</w:tr>
      <w:tr w:rsidR="009E1FA0" w:rsidRPr="0059412A" w:rsidTr="009E1FA0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06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Ф.И.О. </w:t>
            </w:r>
            <w:r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rPr>
                <w:color w:val="000000"/>
              </w:rPr>
              <w:t>должностного лица, заполнившего форму налоговой отчетности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</w:p>
        </w:tc>
      </w:tr>
      <w:tr w:rsidR="009E1FA0" w:rsidRPr="0059412A" w:rsidTr="0024673A">
        <w:trPr>
          <w:gridAfter w:val="1"/>
          <w:wAfter w:w="304" w:type="dxa"/>
          <w:trHeight w:val="6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398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Настоящая форма заверена электронной цифровой подписью в соответствии с Соглашением об использовании и                            признании электронной цифровой подписи при обмене электронными документами </w:t>
            </w:r>
            <w:proofErr w:type="gramStart"/>
            <w:r w:rsidRPr="0059412A">
              <w:rPr>
                <w:color w:val="000000"/>
              </w:rPr>
              <w:t>от</w:t>
            </w:r>
            <w:proofErr w:type="gramEnd"/>
            <w:r w:rsidRPr="0059412A">
              <w:rPr>
                <w:color w:val="000000"/>
              </w:rPr>
              <w:t xml:space="preserve">                              №</w:t>
            </w:r>
          </w:p>
        </w:tc>
      </w:tr>
      <w:tr w:rsidR="009E1FA0" w:rsidRPr="0059412A" w:rsidTr="0024673A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66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r w:rsidRPr="0059412A">
              <w:t>Входящий номер регистрации документа       ДДММГГГГ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</w:tr>
      <w:tr w:rsidR="009E1FA0" w:rsidRPr="0059412A" w:rsidTr="00AA7CD0">
        <w:trPr>
          <w:gridAfter w:val="1"/>
          <w:wAfter w:w="304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54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color w:val="000000"/>
              </w:rPr>
            </w:pPr>
            <w:r w:rsidRPr="0059412A">
              <w:rPr>
                <w:color w:val="000000"/>
              </w:rPr>
              <w:t>Код органа государственных доходов</w:t>
            </w:r>
          </w:p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1FA0" w:rsidRPr="0059412A" w:rsidRDefault="009E1FA0" w:rsidP="0024673A">
            <w:pPr>
              <w:rPr>
                <w:sz w:val="20"/>
                <w:szCs w:val="20"/>
              </w:rPr>
            </w:pPr>
          </w:p>
        </w:tc>
      </w:tr>
    </w:tbl>
    <w:p w:rsidR="0089633B" w:rsidRPr="0019014D" w:rsidRDefault="0089633B" w:rsidP="00AA7CD0">
      <w:pPr>
        <w:rPr>
          <w:rFonts w:eastAsia="Times New Roman"/>
          <w:sz w:val="28"/>
          <w:szCs w:val="28"/>
          <w:lang w:val="en-US"/>
        </w:rPr>
        <w:sectPr w:rsidR="0089633B" w:rsidRPr="0019014D" w:rsidSect="005700EC">
          <w:pgSz w:w="16838" w:h="11906" w:orient="landscape"/>
          <w:pgMar w:top="1418" w:right="851" w:bottom="1418" w:left="1418" w:header="567" w:footer="0" w:gutter="0"/>
          <w:cols w:space="708"/>
          <w:docGrid w:linePitch="360"/>
        </w:sectPr>
      </w:pPr>
    </w:p>
    <w:p w:rsidR="00D86C35" w:rsidRPr="0019014D" w:rsidRDefault="00D86C35" w:rsidP="00D86C35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2"/>
        <w:gridCol w:w="4441"/>
      </w:tblGrid>
      <w:tr w:rsidR="003C48D2" w:rsidRPr="0059412A" w:rsidTr="00A76BA1">
        <w:tc>
          <w:tcPr>
            <w:tcW w:w="5412" w:type="dxa"/>
            <w:shd w:val="clear" w:color="auto" w:fill="auto"/>
          </w:tcPr>
          <w:p w:rsidR="003C48D2" w:rsidRPr="0059412A" w:rsidRDefault="003C48D2" w:rsidP="00A76BA1">
            <w:pPr>
              <w:jc w:val="center"/>
            </w:pPr>
          </w:p>
        </w:tc>
        <w:tc>
          <w:tcPr>
            <w:tcW w:w="4441" w:type="dxa"/>
            <w:shd w:val="clear" w:color="auto" w:fill="auto"/>
          </w:tcPr>
          <w:p w:rsidR="003C48D2" w:rsidRPr="0059412A" w:rsidRDefault="003C48D2" w:rsidP="00A76BA1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Приложение 11</w:t>
            </w:r>
          </w:p>
          <w:p w:rsidR="003C48D2" w:rsidRPr="0059412A" w:rsidRDefault="003C48D2" w:rsidP="00A76BA1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2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Министра финансов</w:t>
            </w:r>
          </w:p>
          <w:p w:rsidR="003C48D2" w:rsidRPr="0059412A" w:rsidRDefault="003C48D2" w:rsidP="00A76BA1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3C48D2" w:rsidRPr="0059412A" w:rsidRDefault="003C48D2" w:rsidP="00A76BA1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«___» ______ 201__ года № ____</w:t>
            </w:r>
          </w:p>
          <w:p w:rsidR="003C48D2" w:rsidRPr="0059412A" w:rsidRDefault="003C48D2" w:rsidP="00A76BA1">
            <w:pPr>
              <w:jc w:val="center"/>
              <w:rPr>
                <w:color w:val="000000"/>
              </w:rPr>
            </w:pPr>
          </w:p>
        </w:tc>
      </w:tr>
      <w:tr w:rsidR="003C48D2" w:rsidRPr="0059412A" w:rsidTr="00A76BA1">
        <w:tc>
          <w:tcPr>
            <w:tcW w:w="5412" w:type="dxa"/>
            <w:shd w:val="clear" w:color="auto" w:fill="auto"/>
          </w:tcPr>
          <w:p w:rsidR="003C48D2" w:rsidRPr="0059412A" w:rsidRDefault="003C48D2" w:rsidP="00A76BA1">
            <w:pPr>
              <w:jc w:val="center"/>
            </w:pPr>
          </w:p>
        </w:tc>
        <w:tc>
          <w:tcPr>
            <w:tcW w:w="4441" w:type="dxa"/>
            <w:shd w:val="clear" w:color="auto" w:fill="auto"/>
          </w:tcPr>
          <w:p w:rsidR="003C48D2" w:rsidRPr="0059412A" w:rsidRDefault="003C48D2" w:rsidP="00A76BA1">
            <w:pPr>
              <w:ind w:left="210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Приложение 23</w:t>
            </w:r>
          </w:p>
          <w:p w:rsidR="003C48D2" w:rsidRPr="0059412A" w:rsidRDefault="003C48D2" w:rsidP="00A76BA1">
            <w:pPr>
              <w:ind w:left="210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3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</w:t>
            </w:r>
            <w:proofErr w:type="gramStart"/>
            <w:r w:rsidRPr="0059412A">
              <w:t>исполняющего</w:t>
            </w:r>
            <w:proofErr w:type="gramEnd"/>
            <w:r w:rsidRPr="0059412A">
              <w:t xml:space="preserve"> обязанности</w:t>
            </w:r>
          </w:p>
          <w:p w:rsidR="003C48D2" w:rsidRPr="0059412A" w:rsidRDefault="003C48D2" w:rsidP="00A76BA1">
            <w:pPr>
              <w:ind w:left="210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  Министра финансов</w:t>
            </w:r>
          </w:p>
          <w:p w:rsidR="003C48D2" w:rsidRPr="0059412A" w:rsidRDefault="003C48D2" w:rsidP="00A76BA1">
            <w:pPr>
              <w:ind w:left="210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Республики Казахстан</w:t>
            </w:r>
          </w:p>
          <w:p w:rsidR="003C48D2" w:rsidRPr="0059412A" w:rsidRDefault="003C48D2" w:rsidP="00A76BA1">
            <w:pPr>
              <w:ind w:left="210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15 апреля 2015 года № 271</w:t>
            </w:r>
          </w:p>
          <w:p w:rsidR="003C48D2" w:rsidRPr="0059412A" w:rsidRDefault="003C48D2" w:rsidP="00A76BA1">
            <w:pPr>
              <w:ind w:left="210"/>
              <w:jc w:val="center"/>
              <w:rPr>
                <w:color w:val="000000"/>
              </w:rPr>
            </w:pPr>
          </w:p>
          <w:p w:rsidR="003C48D2" w:rsidRPr="0059412A" w:rsidRDefault="003C48D2" w:rsidP="00A76BA1">
            <w:pPr>
              <w:ind w:left="210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Форма</w:t>
            </w:r>
          </w:p>
        </w:tc>
      </w:tr>
    </w:tbl>
    <w:p w:rsidR="003C48D2" w:rsidRPr="0059412A" w:rsidRDefault="003C48D2" w:rsidP="00D86C35"/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5827"/>
        <w:gridCol w:w="567"/>
        <w:gridCol w:w="1772"/>
        <w:gridCol w:w="213"/>
        <w:gridCol w:w="1098"/>
        <w:gridCol w:w="531"/>
      </w:tblGrid>
      <w:tr w:rsidR="00D86C35" w:rsidRPr="0059412A" w:rsidTr="0024673A">
        <w:trPr>
          <w:trHeight w:val="315"/>
        </w:trPr>
        <w:tc>
          <w:tcPr>
            <w:tcW w:w="10008" w:type="dxa"/>
            <w:gridSpan w:val="6"/>
            <w:noWrap/>
            <w:vAlign w:val="bottom"/>
          </w:tcPr>
          <w:p w:rsidR="00D86C35" w:rsidRPr="0059412A" w:rsidRDefault="00D86C35" w:rsidP="0024673A">
            <w:pPr>
              <w:pStyle w:val="a5"/>
              <w:ind w:left="4321"/>
              <w:rPr>
                <w:bCs/>
                <w:sz w:val="28"/>
                <w:szCs w:val="28"/>
                <w:lang w:val="kk-KZ"/>
              </w:rPr>
            </w:pP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noWrap/>
            <w:vAlign w:val="bottom"/>
          </w:tcPr>
          <w:p w:rsidR="00D86C35" w:rsidRPr="0059412A" w:rsidRDefault="00D86C35" w:rsidP="0024673A">
            <w:r w:rsidRPr="0059412A">
              <w:t>Вид формы: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86C35" w:rsidRPr="0059412A" w:rsidRDefault="00D86C35" w:rsidP="0024673A"/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vAlign w:val="center"/>
          </w:tcPr>
          <w:p w:rsidR="00D86C35" w:rsidRPr="0059412A" w:rsidRDefault="00D86C35" w:rsidP="0024673A">
            <w:r w:rsidRPr="0059412A">
              <w:t xml:space="preserve">О Первоначальная 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86C35" w:rsidRPr="0059412A" w:rsidRDefault="00D86C35" w:rsidP="0024673A"/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noWrap/>
            <w:vAlign w:val="bottom"/>
          </w:tcPr>
          <w:p w:rsidR="00D86C35" w:rsidRPr="0059412A" w:rsidRDefault="00D86C35" w:rsidP="0024673A">
            <w:r w:rsidRPr="0059412A">
              <w:t>О Очередная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86C35" w:rsidRPr="0059412A" w:rsidRDefault="00D86C35" w:rsidP="0024673A"/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noWrap/>
            <w:vAlign w:val="bottom"/>
          </w:tcPr>
          <w:p w:rsidR="00D86C35" w:rsidRPr="0059412A" w:rsidRDefault="00D86C35" w:rsidP="0024673A">
            <w:r w:rsidRPr="0059412A">
              <w:t>О Дополнительная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86C35" w:rsidRPr="0059412A" w:rsidRDefault="00D86C35" w:rsidP="0024673A"/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noWrap/>
            <w:vAlign w:val="bottom"/>
          </w:tcPr>
          <w:p w:rsidR="00D86C35" w:rsidRPr="0059412A" w:rsidRDefault="00D86C35" w:rsidP="0024673A">
            <w:r w:rsidRPr="0059412A">
              <w:t>О</w:t>
            </w:r>
            <w:proofErr w:type="gramStart"/>
            <w:r w:rsidRPr="0059412A">
              <w:t xml:space="preserve"> П</w:t>
            </w:r>
            <w:proofErr w:type="gramEnd"/>
            <w:r w:rsidRPr="0059412A">
              <w:t>о уведомлению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86C35" w:rsidRPr="0059412A" w:rsidRDefault="00D86C35" w:rsidP="0024673A"/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noWrap/>
            <w:vAlign w:val="bottom"/>
          </w:tcPr>
          <w:p w:rsidR="00D86C35" w:rsidRPr="0059412A" w:rsidRDefault="00D86C35" w:rsidP="0024673A">
            <w:r w:rsidRPr="0059412A">
              <w:t>О Ликвидационная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86C35" w:rsidRPr="0059412A" w:rsidRDefault="00D86C35" w:rsidP="0024673A"/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10008" w:type="dxa"/>
            <w:gridSpan w:val="6"/>
            <w:noWrap/>
            <w:vAlign w:val="bottom"/>
          </w:tcPr>
          <w:p w:rsidR="00D86C35" w:rsidRPr="0059412A" w:rsidRDefault="00D86C35" w:rsidP="0024673A">
            <w:r w:rsidRPr="0059412A">
              <w:t xml:space="preserve">Дата и номер уведомления      А номер ОООООО   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БИН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>
            <w:pPr>
              <w:jc w:val="center"/>
            </w:pP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 xml:space="preserve">Наименование налогоплательщика </w:t>
            </w:r>
          </w:p>
          <w:p w:rsidR="00D86C35" w:rsidRPr="0059412A" w:rsidRDefault="00D86C35" w:rsidP="0024673A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Налоговый период:        квартал       года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</w:tr>
      <w:tr w:rsidR="00D86C35" w:rsidRPr="0059412A" w:rsidTr="0024673A">
        <w:trPr>
          <w:trHeight w:val="630"/>
        </w:trPr>
        <w:tc>
          <w:tcPr>
            <w:tcW w:w="10008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:rsidR="00D86C35" w:rsidRPr="0019014D" w:rsidRDefault="00D86C35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Форма 3.3</w:t>
            </w:r>
          </w:p>
          <w:p w:rsidR="00D86C35" w:rsidRPr="0019014D" w:rsidRDefault="00D86C35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 xml:space="preserve">            Бухгалтерский баланс</w:t>
            </w:r>
          </w:p>
          <w:p w:rsidR="00D86C35" w:rsidRPr="0059412A" w:rsidRDefault="00D86C35" w:rsidP="0024673A">
            <w:pPr>
              <w:jc w:val="center"/>
            </w:pPr>
            <w:r w:rsidRPr="0019014D">
              <w:rPr>
                <w:b/>
              </w:rPr>
              <w:t>(по корпоративному подоходному налогу)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D86C35" w:rsidRPr="0059412A" w:rsidTr="0024673A">
        <w:trPr>
          <w:trHeight w:val="630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конец  отчетного периода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Активы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Основные средства (за вычетом амортизации и убытков от обесценения)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Нематериальные активы (за вычетом амортизации и убытков от обесценения)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активы, предназначенные  для продажи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капитал других юридических лиц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дебиторская задолженность (за вычетом резервов на возможные потери)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461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Ценные бумаги, удерживаемые до погашения (за вычетом резервов на возможные потери)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71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имеющиеся в наличии для продажи (за вычетом резервов на возможные потери)</w:t>
            </w:r>
          </w:p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Отсроченное налоговое требование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Авансы выданные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активы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12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Запасы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Требования к бюджету по налогам и другим обязательным платежам в бюджет</w:t>
            </w:r>
          </w:p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>Прочая дебиторская задолженность (за вычетом резервов на возможные потери)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вознаграждения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 пенсионных активов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55674C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 инвестиционного дохода</w:t>
            </w:r>
            <w:r w:rsidR="0055674C">
              <w:rPr>
                <w:sz w:val="20"/>
                <w:szCs w:val="20"/>
              </w:rPr>
              <w:t xml:space="preserve"> (</w:t>
            </w:r>
            <w:r w:rsidRPr="0059412A">
              <w:rPr>
                <w:sz w:val="20"/>
                <w:szCs w:val="20"/>
              </w:rPr>
              <w:t>убытка</w:t>
            </w:r>
            <w:r w:rsidR="0055674C">
              <w:rPr>
                <w:sz w:val="20"/>
                <w:szCs w:val="20"/>
              </w:rPr>
              <w:t>)</w:t>
            </w:r>
            <w:r w:rsidRPr="0059412A">
              <w:rPr>
                <w:sz w:val="20"/>
                <w:szCs w:val="20"/>
              </w:rPr>
              <w:t xml:space="preserve"> по пенсионным активам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55674C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Операция </w:t>
            </w:r>
            <w:r w:rsidR="0055674C">
              <w:rPr>
                <w:sz w:val="20"/>
                <w:szCs w:val="20"/>
              </w:rPr>
              <w:t>«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</w:t>
            </w:r>
            <w:r w:rsidR="0055674C"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Производные финансовые инструменты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Торговые ценные бумаги (за вычетом резервов на возможные потери)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размещенные (за вычетом резервов на возможные потери)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Деньги и денежные эквиваленты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наличные деньги в кассе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деньги на счетах в банках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Итого активы: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Капитал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Премии (дополнительный оплаченный капитал)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Изъятый капитал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резервы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Нераспределенная прибыль (непокрытый убыток):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предыдущих лет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меньшинства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 капитал: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C35" w:rsidRPr="0059412A" w:rsidRDefault="00D86C35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Обязательства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Долгосрочные полученные займы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финансовая аренда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Долгосрочная кредиторская задолженность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Долгосрочные оценочные обязательства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Отсроченное налоговое обязательство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Авансы полученные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Начисленные расходы по расчетам с акционерами по акциям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Начисленные расходы по расчетам с персоналом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Обязательство перед бюджетом по налогам и другим обязательным платежам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Краткосрочная кредиторская задолженность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оценочные обязательства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Краткосрочные полученные займы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Операция "РЕПО"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Производные финансовые инструменты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обязательства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 обязательства: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315"/>
        </w:trPr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 капитал и обязательства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24673A">
        <w:trPr>
          <w:trHeight w:val="705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C35" w:rsidRPr="0059412A" w:rsidRDefault="00D86C35" w:rsidP="0024673A">
            <w:r w:rsidRPr="0059412A">
              <w:t xml:space="preserve">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D86C35" w:rsidRPr="0059412A" w:rsidTr="0024673A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86C35" w:rsidRPr="0059412A" w:rsidRDefault="00D86C35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Руководителя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24673A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86C35" w:rsidRPr="0059412A" w:rsidRDefault="00D86C35" w:rsidP="0024673A">
            <w:r w:rsidRPr="0059412A">
              <w:t>Ф.И.О.</w:t>
            </w:r>
            <w:r w:rsidR="0055674C">
              <w:t xml:space="preserve"> </w:t>
            </w:r>
            <w:r w:rsidR="0055674C"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t xml:space="preserve"> Главного бухгалтера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24673A">
        <w:trPr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86C35" w:rsidRPr="0059412A" w:rsidRDefault="00D86C35" w:rsidP="0024673A">
            <w:pPr>
              <w:rPr>
                <w:i/>
                <w:iCs/>
              </w:rPr>
            </w:pPr>
            <w:r w:rsidRPr="0059412A">
              <w:t>Ф.И.О.</w:t>
            </w:r>
            <w:r w:rsidR="0055674C">
              <w:t xml:space="preserve"> </w:t>
            </w:r>
            <w:r w:rsidR="0055674C">
              <w:rPr>
                <w:color w:val="000000"/>
                <w:sz w:val="20"/>
                <w:szCs w:val="20"/>
              </w:rPr>
              <w:t>(при его наличии)</w:t>
            </w:r>
            <w:r w:rsidRPr="0059412A">
              <w:t xml:space="preserve"> должностного лица, заполнившего форму налоговой отчетности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C35" w:rsidRPr="0059412A" w:rsidRDefault="00D86C35" w:rsidP="0024673A">
            <w:pPr>
              <w:rPr>
                <w:i/>
                <w:iCs/>
              </w:rPr>
            </w:pPr>
          </w:p>
        </w:tc>
      </w:tr>
      <w:tr w:rsidR="00D86C35" w:rsidRPr="0059412A" w:rsidTr="0024673A">
        <w:trPr>
          <w:trHeight w:val="315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D86C35" w:rsidRPr="0059412A" w:rsidRDefault="00D86C35" w:rsidP="0024673A">
            <w:pPr>
              <w:rPr>
                <w:i/>
                <w:iCs/>
              </w:rPr>
            </w:pPr>
            <w:r w:rsidRPr="0059412A">
              <w:t xml:space="preserve"> 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      №</w:t>
            </w:r>
          </w:p>
        </w:tc>
      </w:tr>
      <w:tr w:rsidR="00D86C35" w:rsidRPr="0059412A" w:rsidTr="0024673A">
        <w:trPr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Входящий номер регистрации документа       ДДММГГГГ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86C35" w:rsidRPr="0059412A" w:rsidRDefault="00D86C35" w:rsidP="0024673A"/>
        </w:tc>
      </w:tr>
      <w:tr w:rsidR="00D86C35" w:rsidRPr="0059412A" w:rsidTr="0024673A">
        <w:trPr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Код органа государственных доходов</w:t>
            </w:r>
          </w:p>
        </w:tc>
        <w:tc>
          <w:tcPr>
            <w:tcW w:w="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</w:tr>
    </w:tbl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EB0564" w:rsidRPr="0059412A" w:rsidRDefault="00EB0564" w:rsidP="003C48D2">
      <w:pPr>
        <w:rPr>
          <w:rFonts w:eastAsia="Times New Roman"/>
          <w:sz w:val="28"/>
          <w:szCs w:val="28"/>
        </w:rPr>
      </w:pPr>
    </w:p>
    <w:p w:rsidR="003C48D2" w:rsidRDefault="003C48D2" w:rsidP="003C48D2">
      <w:pPr>
        <w:rPr>
          <w:rFonts w:eastAsia="Times New Roman"/>
          <w:sz w:val="28"/>
          <w:szCs w:val="28"/>
          <w:lang w:val="en-US"/>
        </w:rPr>
      </w:pPr>
    </w:p>
    <w:p w:rsidR="0019014D" w:rsidRPr="0019014D" w:rsidRDefault="0019014D" w:rsidP="003C48D2">
      <w:pPr>
        <w:rPr>
          <w:rFonts w:eastAsia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2"/>
        <w:gridCol w:w="4441"/>
      </w:tblGrid>
      <w:tr w:rsidR="00D86C35" w:rsidRPr="0059412A" w:rsidTr="0024673A">
        <w:tc>
          <w:tcPr>
            <w:tcW w:w="8755" w:type="dxa"/>
            <w:shd w:val="clear" w:color="auto" w:fill="auto"/>
          </w:tcPr>
          <w:p w:rsidR="00D86C35" w:rsidRPr="0059412A" w:rsidRDefault="00D86C35" w:rsidP="0024673A"/>
          <w:p w:rsidR="00D86C35" w:rsidRPr="0059412A" w:rsidRDefault="00D86C35" w:rsidP="0024673A">
            <w:pPr>
              <w:jc w:val="right"/>
            </w:pPr>
          </w:p>
        </w:tc>
        <w:tc>
          <w:tcPr>
            <w:tcW w:w="6031" w:type="dxa"/>
            <w:shd w:val="clear" w:color="auto" w:fill="auto"/>
          </w:tcPr>
          <w:p w:rsidR="00D86C35" w:rsidRPr="0059412A" w:rsidRDefault="00D86C35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Приложение 12</w:t>
            </w:r>
          </w:p>
          <w:p w:rsidR="00D86C35" w:rsidRPr="0059412A" w:rsidRDefault="00D86C35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4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Министра финансов</w:t>
            </w:r>
          </w:p>
          <w:p w:rsidR="00D86C35" w:rsidRPr="0059412A" w:rsidRDefault="00D86C35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D86C35" w:rsidRPr="0059412A" w:rsidRDefault="00EB0564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«___» ___</w:t>
            </w:r>
            <w:r w:rsidR="00D86C35" w:rsidRPr="0059412A">
              <w:rPr>
                <w:color w:val="000000"/>
              </w:rPr>
              <w:t>___ 201__ года № ____</w:t>
            </w:r>
          </w:p>
          <w:p w:rsidR="00D86C35" w:rsidRPr="0059412A" w:rsidRDefault="00D86C35" w:rsidP="0024673A">
            <w:pPr>
              <w:rPr>
                <w:color w:val="000000"/>
              </w:rPr>
            </w:pPr>
          </w:p>
        </w:tc>
      </w:tr>
      <w:tr w:rsidR="00D86C35" w:rsidRPr="0059412A" w:rsidTr="0024673A">
        <w:tc>
          <w:tcPr>
            <w:tcW w:w="8755" w:type="dxa"/>
            <w:shd w:val="clear" w:color="auto" w:fill="auto"/>
          </w:tcPr>
          <w:p w:rsidR="00D86C35" w:rsidRPr="0059412A" w:rsidRDefault="00D86C35" w:rsidP="0024673A"/>
        </w:tc>
        <w:tc>
          <w:tcPr>
            <w:tcW w:w="6031" w:type="dxa"/>
            <w:shd w:val="clear" w:color="auto" w:fill="auto"/>
          </w:tcPr>
          <w:p w:rsidR="00D86C35" w:rsidRPr="0059412A" w:rsidRDefault="00AA7CD0" w:rsidP="00AA7CD0">
            <w:pPr>
              <w:ind w:left="459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     </w:t>
            </w:r>
            <w:r w:rsidR="00D86C35" w:rsidRPr="0059412A">
              <w:rPr>
                <w:color w:val="000000"/>
              </w:rPr>
              <w:t xml:space="preserve">Приложение </w:t>
            </w:r>
            <w:r w:rsidR="0015013A" w:rsidRPr="0059412A">
              <w:rPr>
                <w:color w:val="000000"/>
              </w:rPr>
              <w:t>24</w:t>
            </w:r>
          </w:p>
          <w:p w:rsidR="00D86C35" w:rsidRPr="0059412A" w:rsidRDefault="00D86C35" w:rsidP="0024673A">
            <w:pPr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5" w:history="1">
              <w:r w:rsidRPr="0059412A">
                <w:rPr>
                  <w:color w:val="000000"/>
                </w:rPr>
                <w:t>приказу</w:t>
              </w:r>
            </w:hyperlink>
            <w:r w:rsidR="00175C9A" w:rsidRPr="0059412A">
              <w:rPr>
                <w:color w:val="000000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D86C35" w:rsidRPr="0059412A" w:rsidRDefault="00D86C35" w:rsidP="0024673A">
            <w:pPr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Министра финансов</w:t>
            </w:r>
          </w:p>
          <w:p w:rsidR="00D86C35" w:rsidRPr="0059412A" w:rsidRDefault="00D86C35" w:rsidP="0024673A">
            <w:pPr>
              <w:ind w:left="459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Республики Казахстан</w:t>
            </w:r>
          </w:p>
          <w:p w:rsidR="00D86C35" w:rsidRPr="0059412A" w:rsidRDefault="00D86C35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15 апреля 2015 года № 271</w:t>
            </w:r>
          </w:p>
          <w:p w:rsidR="00175C9A" w:rsidRPr="0059412A" w:rsidRDefault="00175C9A" w:rsidP="0024673A">
            <w:pPr>
              <w:ind w:left="459"/>
              <w:jc w:val="center"/>
              <w:rPr>
                <w:color w:val="000000"/>
              </w:rPr>
            </w:pPr>
          </w:p>
          <w:p w:rsidR="00175C9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Ф</w:t>
            </w:r>
            <w:r w:rsidR="00175C9A" w:rsidRPr="0059412A">
              <w:rPr>
                <w:color w:val="000000"/>
              </w:rPr>
              <w:t>орма</w:t>
            </w:r>
          </w:p>
        </w:tc>
      </w:tr>
    </w:tbl>
    <w:p w:rsidR="00D86C35" w:rsidRPr="0059412A" w:rsidRDefault="00D86C35" w:rsidP="00D86C35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8"/>
        <w:gridCol w:w="720"/>
        <w:gridCol w:w="1418"/>
        <w:gridCol w:w="283"/>
        <w:gridCol w:w="993"/>
        <w:gridCol w:w="274"/>
        <w:gridCol w:w="9"/>
        <w:gridCol w:w="1791"/>
        <w:gridCol w:w="452"/>
      </w:tblGrid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 xml:space="preserve">    Вид формы: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C35" w:rsidRPr="0059412A" w:rsidRDefault="00D86C35" w:rsidP="0024673A">
            <w:r w:rsidRPr="0059412A">
              <w:t xml:space="preserve">О Первоначальная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О Очередная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О Дополнительная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О</w:t>
            </w:r>
            <w:proofErr w:type="gramStart"/>
            <w:r w:rsidRPr="0059412A">
              <w:t xml:space="preserve"> П</w:t>
            </w:r>
            <w:proofErr w:type="gramEnd"/>
            <w:r w:rsidRPr="0059412A">
              <w:t>о уведомлению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О Ликвидационная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</w:p>
        </w:tc>
      </w:tr>
      <w:tr w:rsidR="00D86C35" w:rsidRPr="0059412A" w:rsidTr="00920F7A">
        <w:trPr>
          <w:trHeight w:val="315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t xml:space="preserve">Дата и номер уведомления       А номер ОООООО  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БИН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lang w:val="kk-KZ"/>
              </w:rPr>
            </w:pPr>
            <w:r w:rsidRPr="0059412A">
              <w:t xml:space="preserve">Наименование налогоплательщика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</w:tr>
      <w:tr w:rsidR="00D86C35" w:rsidRPr="0059412A" w:rsidTr="00920F7A">
        <w:trPr>
          <w:trHeight w:val="315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r w:rsidRPr="0059412A">
              <w:t>Налоговый период:            квартал              года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</w:tr>
      <w:tr w:rsidR="00D86C35" w:rsidRPr="0059412A" w:rsidTr="00920F7A">
        <w:trPr>
          <w:trHeight w:val="630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  <w:p w:rsidR="00D86C35" w:rsidRPr="0059412A" w:rsidRDefault="00D86C35" w:rsidP="0024673A">
            <w:pPr>
              <w:jc w:val="center"/>
            </w:pPr>
          </w:p>
          <w:p w:rsidR="00D86C35" w:rsidRPr="0019014D" w:rsidRDefault="00D86C35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Форма 3.4</w:t>
            </w:r>
          </w:p>
          <w:p w:rsidR="00D86C35" w:rsidRPr="0019014D" w:rsidRDefault="00D86C35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Отчет о доходах и расходах</w:t>
            </w:r>
          </w:p>
          <w:p w:rsidR="00D86C35" w:rsidRPr="0059412A" w:rsidRDefault="00D86C35" w:rsidP="0024673A">
            <w:pPr>
              <w:jc w:val="center"/>
            </w:pPr>
            <w:r w:rsidRPr="0019014D">
              <w:rPr>
                <w:b/>
              </w:rPr>
              <w:t>(по корпоративному подоходному налогу)</w:t>
            </w:r>
          </w:p>
        </w:tc>
      </w:tr>
      <w:tr w:rsidR="00D86C35" w:rsidRPr="0059412A" w:rsidTr="00920F7A">
        <w:trPr>
          <w:trHeight w:val="315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right"/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/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6C35" w:rsidRPr="0059412A" w:rsidRDefault="00D86C35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D86C35" w:rsidRPr="0059412A" w:rsidTr="00175C9A">
        <w:trPr>
          <w:gridAfter w:val="1"/>
          <w:wAfter w:w="452" w:type="dxa"/>
          <w:trHeight w:val="1353"/>
        </w:trPr>
        <w:tc>
          <w:tcPr>
            <w:tcW w:w="4068" w:type="dxa"/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статей</w:t>
            </w:r>
          </w:p>
        </w:tc>
        <w:tc>
          <w:tcPr>
            <w:tcW w:w="720" w:type="dxa"/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418" w:type="dxa"/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период с начала текущего года</w:t>
            </w:r>
          </w:p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(с нарастающим итогом)</w:t>
            </w:r>
          </w:p>
        </w:tc>
        <w:tc>
          <w:tcPr>
            <w:tcW w:w="1276" w:type="dxa"/>
            <w:gridSpan w:val="2"/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аналогичный период предыдущего периода</w:t>
            </w:r>
          </w:p>
        </w:tc>
        <w:tc>
          <w:tcPr>
            <w:tcW w:w="2074" w:type="dxa"/>
            <w:gridSpan w:val="3"/>
            <w:vAlign w:val="center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аналогичный период с начала предыдущего года</w:t>
            </w:r>
          </w:p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(с нарастающим итогом)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вознаграждения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211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249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от пенсионных активов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247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от инвестиционного дохода (убытка</w:t>
            </w:r>
            <w:proofErr w:type="gramStart"/>
            <w:r w:rsidRPr="0059412A">
              <w:rPr>
                <w:sz w:val="20"/>
                <w:szCs w:val="20"/>
              </w:rPr>
              <w:t>)п</w:t>
            </w:r>
            <w:proofErr w:type="gramEnd"/>
            <w:r w:rsidRPr="0059412A">
              <w:rPr>
                <w:sz w:val="20"/>
                <w:szCs w:val="20"/>
              </w:rPr>
              <w:t>о пенсионным активам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вознаграждения по текущим счетам и размещенным вкладам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B92673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вознаграждения (купона и</w:t>
            </w:r>
            <w:r w:rsidR="00B92673">
              <w:rPr>
                <w:sz w:val="20"/>
                <w:szCs w:val="20"/>
              </w:rPr>
              <w:t xml:space="preserve"> (</w:t>
            </w:r>
            <w:r w:rsidRPr="0059412A">
              <w:rPr>
                <w:sz w:val="20"/>
                <w:szCs w:val="20"/>
              </w:rPr>
              <w:t>или</w:t>
            </w:r>
            <w:r w:rsidR="00B92673">
              <w:rPr>
                <w:sz w:val="20"/>
                <w:szCs w:val="20"/>
              </w:rPr>
              <w:t>)</w:t>
            </w:r>
            <w:r w:rsidRPr="0059412A">
              <w:rPr>
                <w:sz w:val="20"/>
                <w:szCs w:val="20"/>
              </w:rPr>
              <w:t xml:space="preserve"> дисконта) по приобретенным ценным бумагам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купли-продажи ценных бумаг (нетто)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435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Доходы (убытки) от изменения стоимости торговых ценных бумаг (нетто)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217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по операциям "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РЕПО"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Доходы (убытки) от переоценки иностранной валюты (нетто) 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77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реализации нефинансовых активов и получения активов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Итого доходов 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Комиссионные расходы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585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вознаграждения   организациям, осуществляющим </w:t>
            </w:r>
            <w:proofErr w:type="gramStart"/>
            <w:r w:rsidRPr="0059412A">
              <w:rPr>
                <w:sz w:val="20"/>
                <w:szCs w:val="20"/>
              </w:rPr>
              <w:t>инвестиционное</w:t>
            </w:r>
            <w:proofErr w:type="gramEnd"/>
            <w:r w:rsidRPr="0059412A">
              <w:rPr>
                <w:sz w:val="20"/>
                <w:szCs w:val="20"/>
              </w:rPr>
              <w:t xml:space="preserve"> управление пенсионными активами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вознаграждения банкам-</w:t>
            </w:r>
            <w:proofErr w:type="spellStart"/>
            <w:r w:rsidRPr="0059412A">
              <w:rPr>
                <w:sz w:val="20"/>
                <w:szCs w:val="20"/>
              </w:rPr>
              <w:t>кастодианам</w:t>
            </w:r>
            <w:proofErr w:type="spellEnd"/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630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вознаграждения (премии) по приобретенным ценным бумагам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операциям "РЕПО"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630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вознаграждения по полученным займам и финансовой аренде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Общие и административные расходы 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оплату труда и командировочные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и ремонт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расходы по текущей аренде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630"/>
        </w:trPr>
        <w:tc>
          <w:tcPr>
            <w:tcW w:w="4068" w:type="dxa"/>
            <w:vAlign w:val="bottom"/>
          </w:tcPr>
          <w:p w:rsidR="00D86C35" w:rsidRPr="0059412A" w:rsidRDefault="00D86C35" w:rsidP="0024673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по выплате налогов и других обязательных платежей в бюджет (кроме    корпоративного подоходного налога) 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от реализации нефинансовых активов и передачи активов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Прибыль (убыток) до отчисления в резервы (провизии)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Резервы (восстановление резервов) на возможные потери по операциям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от участия в капитале других юридических лиц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Прибыль (убыток) за период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Прибыль (убыток) от прекращенной деятельности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Корпоративный подоходный налог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прибыль (убыток)  после налогообложения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меньшинства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gridAfter w:val="1"/>
          <w:wAfter w:w="452" w:type="dxa"/>
          <w:trHeight w:val="315"/>
        </w:trPr>
        <w:tc>
          <w:tcPr>
            <w:tcW w:w="406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прибыль (убыток) за период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3"/>
            <w:noWrap/>
            <w:vAlign w:val="bottom"/>
          </w:tcPr>
          <w:p w:rsidR="00D86C35" w:rsidRPr="0059412A" w:rsidRDefault="00D86C35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D86C35" w:rsidRPr="0059412A" w:rsidTr="00175C9A">
        <w:trPr>
          <w:trHeight w:val="714"/>
        </w:trPr>
        <w:tc>
          <w:tcPr>
            <w:tcW w:w="10008" w:type="dxa"/>
            <w:gridSpan w:val="9"/>
            <w:vAlign w:val="bottom"/>
          </w:tcPr>
          <w:p w:rsidR="00D86C35" w:rsidRPr="0059412A" w:rsidRDefault="00D86C35" w:rsidP="0024673A">
            <w:r w:rsidRPr="0059412A">
              <w:t xml:space="preserve">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D86C35" w:rsidRPr="0059412A" w:rsidTr="00175C9A">
        <w:trPr>
          <w:trHeight w:val="315"/>
        </w:trPr>
        <w:tc>
          <w:tcPr>
            <w:tcW w:w="4068" w:type="dxa"/>
            <w:noWrap/>
            <w:vAlign w:val="center"/>
          </w:tcPr>
          <w:p w:rsidR="00D86C35" w:rsidRPr="0059412A" w:rsidRDefault="00D86C35" w:rsidP="0024673A">
            <w:r w:rsidRPr="0059412A">
              <w:lastRenderedPageBreak/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Руководителя</w:t>
            </w:r>
          </w:p>
        </w:tc>
        <w:tc>
          <w:tcPr>
            <w:tcW w:w="720" w:type="dxa"/>
            <w:noWrap/>
            <w:vAlign w:val="bottom"/>
          </w:tcPr>
          <w:p w:rsidR="00D86C35" w:rsidRPr="0059412A" w:rsidRDefault="00D86C35" w:rsidP="0024673A"/>
        </w:tc>
        <w:tc>
          <w:tcPr>
            <w:tcW w:w="1418" w:type="dxa"/>
            <w:noWrap/>
            <w:vAlign w:val="bottom"/>
          </w:tcPr>
          <w:p w:rsidR="00D86C35" w:rsidRPr="0059412A" w:rsidRDefault="00D86C35" w:rsidP="0024673A"/>
        </w:tc>
        <w:tc>
          <w:tcPr>
            <w:tcW w:w="283" w:type="dxa"/>
            <w:noWrap/>
            <w:vAlign w:val="bottom"/>
          </w:tcPr>
          <w:p w:rsidR="00D86C35" w:rsidRPr="0059412A" w:rsidRDefault="00D86C35" w:rsidP="0024673A"/>
        </w:tc>
        <w:tc>
          <w:tcPr>
            <w:tcW w:w="1267" w:type="dxa"/>
            <w:gridSpan w:val="2"/>
            <w:noWrap/>
            <w:vAlign w:val="bottom"/>
          </w:tcPr>
          <w:p w:rsidR="00D86C35" w:rsidRPr="0059412A" w:rsidRDefault="00D86C35" w:rsidP="0024673A"/>
        </w:tc>
        <w:tc>
          <w:tcPr>
            <w:tcW w:w="2252" w:type="dxa"/>
            <w:gridSpan w:val="3"/>
            <w:noWrap/>
            <w:vAlign w:val="bottom"/>
          </w:tcPr>
          <w:p w:rsidR="00D86C35" w:rsidRPr="0059412A" w:rsidRDefault="00D86C35" w:rsidP="0024673A"/>
        </w:tc>
      </w:tr>
      <w:tr w:rsidR="00D86C35" w:rsidRPr="0059412A" w:rsidTr="00175C9A">
        <w:trPr>
          <w:trHeight w:val="315"/>
        </w:trPr>
        <w:tc>
          <w:tcPr>
            <w:tcW w:w="4068" w:type="dxa"/>
            <w:noWrap/>
            <w:vAlign w:val="center"/>
          </w:tcPr>
          <w:p w:rsidR="00D86C35" w:rsidRPr="0059412A" w:rsidRDefault="00D86C35" w:rsidP="0024673A">
            <w:r w:rsidRPr="0059412A">
              <w:t>Ф.И.О.</w:t>
            </w:r>
            <w:r w:rsidR="0055674C">
              <w:rPr>
                <w:color w:val="000000"/>
                <w:sz w:val="20"/>
                <w:szCs w:val="20"/>
              </w:rPr>
              <w:t xml:space="preserve"> (при его наличии) </w:t>
            </w:r>
            <w:r w:rsidRPr="0059412A">
              <w:t xml:space="preserve"> Главного бухгалтера</w:t>
            </w:r>
          </w:p>
        </w:tc>
        <w:tc>
          <w:tcPr>
            <w:tcW w:w="720" w:type="dxa"/>
            <w:noWrap/>
          </w:tcPr>
          <w:p w:rsidR="00D86C35" w:rsidRPr="0059412A" w:rsidRDefault="00D86C35" w:rsidP="0024673A"/>
        </w:tc>
        <w:tc>
          <w:tcPr>
            <w:tcW w:w="1418" w:type="dxa"/>
            <w:noWrap/>
          </w:tcPr>
          <w:p w:rsidR="00D86C35" w:rsidRPr="0059412A" w:rsidRDefault="00D86C35" w:rsidP="0024673A"/>
        </w:tc>
        <w:tc>
          <w:tcPr>
            <w:tcW w:w="283" w:type="dxa"/>
            <w:noWrap/>
            <w:vAlign w:val="bottom"/>
          </w:tcPr>
          <w:p w:rsidR="00D86C35" w:rsidRPr="0059412A" w:rsidRDefault="00D86C35" w:rsidP="0024673A"/>
        </w:tc>
        <w:tc>
          <w:tcPr>
            <w:tcW w:w="1267" w:type="dxa"/>
            <w:gridSpan w:val="2"/>
            <w:noWrap/>
            <w:vAlign w:val="bottom"/>
          </w:tcPr>
          <w:p w:rsidR="00D86C35" w:rsidRPr="0059412A" w:rsidRDefault="00D86C35" w:rsidP="0024673A"/>
        </w:tc>
        <w:tc>
          <w:tcPr>
            <w:tcW w:w="2252" w:type="dxa"/>
            <w:gridSpan w:val="3"/>
            <w:noWrap/>
          </w:tcPr>
          <w:p w:rsidR="00D86C35" w:rsidRPr="0059412A" w:rsidRDefault="00D86C35" w:rsidP="0024673A"/>
        </w:tc>
      </w:tr>
      <w:tr w:rsidR="00D86C35" w:rsidRPr="0059412A" w:rsidTr="00175C9A">
        <w:trPr>
          <w:trHeight w:val="423"/>
        </w:trPr>
        <w:tc>
          <w:tcPr>
            <w:tcW w:w="10008" w:type="dxa"/>
            <w:gridSpan w:val="9"/>
            <w:noWrap/>
            <w:vAlign w:val="center"/>
          </w:tcPr>
          <w:p w:rsidR="00D86C35" w:rsidRPr="0059412A" w:rsidRDefault="00D86C35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  <w:p w:rsidR="00D86C35" w:rsidRPr="0059412A" w:rsidRDefault="00D86C35" w:rsidP="0024673A">
            <w:pPr>
              <w:rPr>
                <w:i/>
                <w:iCs/>
              </w:rPr>
            </w:pPr>
          </w:p>
        </w:tc>
      </w:tr>
      <w:tr w:rsidR="00D86C35" w:rsidRPr="0059412A" w:rsidTr="00175C9A">
        <w:trPr>
          <w:trHeight w:val="883"/>
        </w:trPr>
        <w:tc>
          <w:tcPr>
            <w:tcW w:w="10008" w:type="dxa"/>
            <w:gridSpan w:val="9"/>
            <w:noWrap/>
          </w:tcPr>
          <w:p w:rsidR="00D86C35" w:rsidRPr="0059412A" w:rsidRDefault="00D86C35" w:rsidP="0024673A">
            <w:pPr>
              <w:rPr>
                <w:i/>
                <w:iCs/>
              </w:rPr>
            </w:pPr>
            <w:r w:rsidRPr="0059412A">
              <w:t xml:space="preserve">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№</w:t>
            </w:r>
          </w:p>
        </w:tc>
      </w:tr>
      <w:tr w:rsidR="00D86C35" w:rsidRPr="0059412A" w:rsidTr="00175C9A">
        <w:trPr>
          <w:trHeight w:val="465"/>
        </w:trPr>
        <w:tc>
          <w:tcPr>
            <w:tcW w:w="10008" w:type="dxa"/>
            <w:gridSpan w:val="9"/>
            <w:noWrap/>
            <w:vAlign w:val="bottom"/>
          </w:tcPr>
          <w:p w:rsidR="00D86C35" w:rsidRPr="0059412A" w:rsidRDefault="00D86C35" w:rsidP="0024673A">
            <w:r w:rsidRPr="0059412A">
              <w:t>Входящий номер регистрации документа       ДДММГГГГ</w:t>
            </w:r>
          </w:p>
        </w:tc>
      </w:tr>
      <w:tr w:rsidR="00D86C35" w:rsidRPr="0059412A" w:rsidTr="00175C9A">
        <w:trPr>
          <w:trHeight w:val="300"/>
        </w:trPr>
        <w:tc>
          <w:tcPr>
            <w:tcW w:w="6206" w:type="dxa"/>
            <w:gridSpan w:val="3"/>
            <w:noWrap/>
            <w:vAlign w:val="bottom"/>
          </w:tcPr>
          <w:p w:rsidR="00D86C35" w:rsidRPr="0059412A" w:rsidRDefault="00D86C35" w:rsidP="0024673A">
            <w:r w:rsidRPr="0059412A">
              <w:t>Код органа государственных доходов</w:t>
            </w:r>
          </w:p>
        </w:tc>
        <w:tc>
          <w:tcPr>
            <w:tcW w:w="283" w:type="dxa"/>
            <w:noWrap/>
            <w:vAlign w:val="bottom"/>
          </w:tcPr>
          <w:p w:rsidR="00D86C35" w:rsidRPr="0059412A" w:rsidRDefault="00D86C35" w:rsidP="0024673A"/>
        </w:tc>
        <w:tc>
          <w:tcPr>
            <w:tcW w:w="1267" w:type="dxa"/>
            <w:gridSpan w:val="2"/>
            <w:noWrap/>
            <w:vAlign w:val="bottom"/>
          </w:tcPr>
          <w:p w:rsidR="00D86C35" w:rsidRPr="0059412A" w:rsidRDefault="00D86C35" w:rsidP="0024673A"/>
        </w:tc>
        <w:tc>
          <w:tcPr>
            <w:tcW w:w="2252" w:type="dxa"/>
            <w:gridSpan w:val="3"/>
            <w:noWrap/>
            <w:vAlign w:val="bottom"/>
          </w:tcPr>
          <w:p w:rsidR="00D86C35" w:rsidRPr="0059412A" w:rsidRDefault="00D86C35" w:rsidP="0024673A">
            <w:pPr>
              <w:jc w:val="center"/>
            </w:pPr>
          </w:p>
        </w:tc>
      </w:tr>
    </w:tbl>
    <w:p w:rsidR="00D86C35" w:rsidRPr="0059412A" w:rsidRDefault="00D86C35" w:rsidP="00D86C35"/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24673A" w:rsidRPr="0059412A" w:rsidRDefault="0024673A" w:rsidP="0024673A">
      <w:pPr>
        <w:sectPr w:rsidR="0024673A" w:rsidRPr="0059412A" w:rsidSect="005700EC">
          <w:pgSz w:w="11906" w:h="16838"/>
          <w:pgMar w:top="1418" w:right="851" w:bottom="1418" w:left="1418" w:header="567" w:footer="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4"/>
        <w:gridCol w:w="6031"/>
      </w:tblGrid>
      <w:tr w:rsidR="0024673A" w:rsidRPr="0059412A" w:rsidTr="0024673A">
        <w:tc>
          <w:tcPr>
            <w:tcW w:w="8755" w:type="dxa"/>
            <w:shd w:val="clear" w:color="auto" w:fill="auto"/>
          </w:tcPr>
          <w:p w:rsidR="0024673A" w:rsidRPr="0059412A" w:rsidRDefault="0024673A" w:rsidP="0024673A"/>
        </w:tc>
        <w:tc>
          <w:tcPr>
            <w:tcW w:w="6031" w:type="dxa"/>
            <w:shd w:val="clear" w:color="auto" w:fill="auto"/>
          </w:tcPr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13 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6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Министра финансов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«___» _______ 201__ года № ____</w:t>
            </w:r>
          </w:p>
          <w:p w:rsidR="0024673A" w:rsidRPr="0059412A" w:rsidRDefault="0024673A" w:rsidP="0024673A">
            <w:pPr>
              <w:rPr>
                <w:color w:val="000000"/>
              </w:rPr>
            </w:pPr>
          </w:p>
        </w:tc>
      </w:tr>
      <w:tr w:rsidR="0024673A" w:rsidRPr="0059412A" w:rsidTr="0024673A">
        <w:tc>
          <w:tcPr>
            <w:tcW w:w="8755" w:type="dxa"/>
            <w:shd w:val="clear" w:color="auto" w:fill="auto"/>
          </w:tcPr>
          <w:p w:rsidR="0024673A" w:rsidRPr="0059412A" w:rsidRDefault="0024673A" w:rsidP="0024673A"/>
        </w:tc>
        <w:tc>
          <w:tcPr>
            <w:tcW w:w="6031" w:type="dxa"/>
            <w:shd w:val="clear" w:color="auto" w:fill="auto"/>
          </w:tcPr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</w:t>
            </w:r>
            <w:r w:rsidR="007B17FA" w:rsidRPr="0059412A">
              <w:rPr>
                <w:color w:val="000000"/>
              </w:rPr>
              <w:t>2</w:t>
            </w:r>
            <w:r w:rsidR="0015013A" w:rsidRPr="0059412A">
              <w:rPr>
                <w:color w:val="000000"/>
              </w:rPr>
              <w:t>5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7" w:history="1">
              <w:r w:rsidRPr="0059412A">
                <w:rPr>
                  <w:color w:val="000000"/>
                </w:rPr>
                <w:t>приказу</w:t>
              </w:r>
            </w:hyperlink>
            <w:r w:rsidR="00920F7A" w:rsidRPr="0059412A">
              <w:rPr>
                <w:color w:val="000000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24673A" w:rsidRPr="0059412A" w:rsidRDefault="00920F7A" w:rsidP="00920F7A">
            <w:pPr>
              <w:ind w:left="459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              </w:t>
            </w:r>
            <w:r w:rsidR="00AA7CD0" w:rsidRPr="0059412A">
              <w:rPr>
                <w:color w:val="000000"/>
              </w:rPr>
              <w:t xml:space="preserve">  </w:t>
            </w:r>
            <w:r w:rsidR="0024673A" w:rsidRPr="0059412A">
              <w:rPr>
                <w:color w:val="000000"/>
              </w:rPr>
              <w:t>Министра финансов</w:t>
            </w:r>
          </w:p>
          <w:p w:rsidR="0024673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 </w:t>
            </w:r>
            <w:r w:rsidR="0024673A" w:rsidRPr="0059412A">
              <w:rPr>
                <w:color w:val="000000"/>
              </w:rPr>
              <w:t>Республики Казахстан</w:t>
            </w:r>
          </w:p>
          <w:p w:rsidR="0024673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 </w:t>
            </w:r>
            <w:r w:rsidR="0024673A" w:rsidRPr="0059412A">
              <w:rPr>
                <w:color w:val="000000"/>
              </w:rPr>
              <w:t>от 15 апреля 2015 года № 271</w:t>
            </w:r>
          </w:p>
          <w:p w:rsidR="00920F7A" w:rsidRPr="0059412A" w:rsidRDefault="00920F7A" w:rsidP="0024673A">
            <w:pPr>
              <w:ind w:left="459"/>
              <w:jc w:val="center"/>
              <w:rPr>
                <w:color w:val="000000"/>
              </w:rPr>
            </w:pPr>
          </w:p>
          <w:p w:rsidR="00920F7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Ф</w:t>
            </w:r>
            <w:r w:rsidR="00920F7A" w:rsidRPr="0059412A">
              <w:rPr>
                <w:color w:val="000000"/>
              </w:rPr>
              <w:t>орма</w:t>
            </w:r>
          </w:p>
        </w:tc>
      </w:tr>
    </w:tbl>
    <w:p w:rsidR="0024673A" w:rsidRPr="0059412A" w:rsidRDefault="0024673A" w:rsidP="0024673A"/>
    <w:tbl>
      <w:tblPr>
        <w:tblW w:w="14457" w:type="dxa"/>
        <w:tblInd w:w="90" w:type="dxa"/>
        <w:tblLook w:val="0000" w:firstRow="0" w:lastRow="0" w:firstColumn="0" w:lastColumn="0" w:noHBand="0" w:noVBand="0"/>
      </w:tblPr>
      <w:tblGrid>
        <w:gridCol w:w="701"/>
        <w:gridCol w:w="2377"/>
        <w:gridCol w:w="1785"/>
        <w:gridCol w:w="1305"/>
        <w:gridCol w:w="1759"/>
        <w:gridCol w:w="1759"/>
        <w:gridCol w:w="1187"/>
        <w:gridCol w:w="1923"/>
        <w:gridCol w:w="882"/>
        <w:gridCol w:w="835"/>
      </w:tblGrid>
      <w:tr w:rsidR="0024673A" w:rsidRPr="0059412A" w:rsidTr="0024673A">
        <w:trPr>
          <w:trHeight w:val="31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Вид формы: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Первоначальная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Очередная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4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Дополнительная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5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По уведомлению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5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Ликвидационная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10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 xml:space="preserve">Дата и номер уведомления            А номер ОООООО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/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БИН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</w:tr>
      <w:tr w:rsidR="0024673A" w:rsidRPr="0059412A" w:rsidTr="0024673A">
        <w:trPr>
          <w:trHeight w:val="31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Наименование налогоплательщика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</w:tr>
      <w:tr w:rsidR="0024673A" w:rsidRPr="0059412A" w:rsidTr="0024673A">
        <w:trPr>
          <w:trHeight w:val="315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Налоговый период:                       квартал            год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19014D" w:rsidRDefault="0024673A" w:rsidP="0024673A">
            <w:pPr>
              <w:rPr>
                <w:b/>
              </w:rPr>
            </w:pPr>
            <w:r w:rsidRPr="0019014D">
              <w:rPr>
                <w:b/>
              </w:rPr>
              <w:t>Форма 4.1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/>
        </w:tc>
      </w:tr>
      <w:tr w:rsidR="0024673A" w:rsidRPr="0059412A" w:rsidTr="0024673A">
        <w:trPr>
          <w:trHeight w:val="315"/>
        </w:trPr>
        <w:tc>
          <w:tcPr>
            <w:tcW w:w="13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19014D" w:rsidRDefault="0024673A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Отчет о страховой деятельности</w:t>
            </w:r>
          </w:p>
          <w:p w:rsidR="0024673A" w:rsidRPr="0019014D" w:rsidRDefault="0024673A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 xml:space="preserve">(по корпоративному подоходному налогу) </w:t>
            </w:r>
          </w:p>
          <w:p w:rsidR="0024673A" w:rsidRPr="0019014D" w:rsidRDefault="0024673A" w:rsidP="0024673A">
            <w:pPr>
              <w:jc w:val="center"/>
              <w:rPr>
                <w:b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bCs/>
              </w:rPr>
            </w:pP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тенге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34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№ </w:t>
            </w:r>
            <w:proofErr w:type="gramStart"/>
            <w:r w:rsidRPr="0059412A">
              <w:rPr>
                <w:sz w:val="20"/>
                <w:szCs w:val="20"/>
              </w:rPr>
              <w:lastRenderedPageBreak/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Классы страхования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B92673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Принято на </w:t>
            </w:r>
            <w:r w:rsidRPr="0059412A">
              <w:rPr>
                <w:sz w:val="20"/>
                <w:szCs w:val="20"/>
              </w:rPr>
              <w:lastRenderedPageBreak/>
              <w:t xml:space="preserve">страхование </w:t>
            </w:r>
            <w:r w:rsidR="00B92673">
              <w:rPr>
                <w:sz w:val="20"/>
                <w:szCs w:val="20"/>
              </w:rPr>
              <w:t>(</w:t>
            </w:r>
            <w:r w:rsidRPr="0059412A">
              <w:rPr>
                <w:sz w:val="20"/>
                <w:szCs w:val="20"/>
              </w:rPr>
              <w:t>перестрахование</w:t>
            </w:r>
            <w:r w:rsidR="00B92673">
              <w:rPr>
                <w:sz w:val="20"/>
                <w:szCs w:val="20"/>
              </w:rPr>
              <w:t>)</w:t>
            </w:r>
            <w:r w:rsidRPr="0059412A">
              <w:rPr>
                <w:sz w:val="20"/>
                <w:szCs w:val="20"/>
              </w:rPr>
              <w:t xml:space="preserve"> количество договоров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B92673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Резидент </w:t>
            </w:r>
            <w:r w:rsidR="00B92673">
              <w:rPr>
                <w:sz w:val="20"/>
                <w:szCs w:val="20"/>
              </w:rPr>
              <w:lastRenderedPageBreak/>
              <w:t>(</w:t>
            </w:r>
            <w:r w:rsidRPr="0059412A">
              <w:rPr>
                <w:sz w:val="20"/>
                <w:szCs w:val="20"/>
              </w:rPr>
              <w:t>нерезидент</w:t>
            </w:r>
            <w:r w:rsidR="00B92673">
              <w:rPr>
                <w:sz w:val="20"/>
                <w:szCs w:val="20"/>
              </w:rPr>
              <w:t>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Принято на </w:t>
            </w:r>
            <w:r w:rsidRPr="0059412A">
              <w:rPr>
                <w:sz w:val="20"/>
                <w:szCs w:val="20"/>
              </w:rPr>
              <w:lastRenderedPageBreak/>
              <w:t>страхование и перестрахование страховых премий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Передано на  </w:t>
            </w:r>
            <w:r w:rsidRPr="0059412A">
              <w:rPr>
                <w:sz w:val="20"/>
                <w:szCs w:val="20"/>
              </w:rPr>
              <w:lastRenderedPageBreak/>
              <w:t>перестрахование страховых премий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Страховая </w:t>
            </w:r>
            <w:r w:rsidRPr="0059412A">
              <w:rPr>
                <w:sz w:val="20"/>
                <w:szCs w:val="20"/>
              </w:rPr>
              <w:lastRenderedPageBreak/>
              <w:t>сумма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Налогооблагаемая </w:t>
            </w:r>
            <w:r w:rsidRPr="0059412A">
              <w:rPr>
                <w:sz w:val="20"/>
                <w:szCs w:val="20"/>
              </w:rPr>
              <w:lastRenderedPageBreak/>
              <w:t>сумма премии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Ставка </w:t>
            </w:r>
            <w:r w:rsidRPr="0059412A">
              <w:rPr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 xml:space="preserve">Сумма </w:t>
            </w:r>
            <w:r w:rsidRPr="0059412A">
              <w:rPr>
                <w:sz w:val="20"/>
                <w:szCs w:val="20"/>
              </w:rPr>
              <w:lastRenderedPageBreak/>
              <w:t>налога к уплате</w:t>
            </w:r>
          </w:p>
        </w:tc>
      </w:tr>
      <w:tr w:rsidR="0024673A" w:rsidRPr="0059412A" w:rsidTr="0024673A">
        <w:trPr>
          <w:trHeight w:val="276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674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24673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</w:t>
            </w: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Итого: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</w:tr>
      <w:tr w:rsidR="0024673A" w:rsidRPr="0059412A" w:rsidTr="0024673A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Физические лица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</w:pPr>
            <w:r w:rsidRPr="0059412A">
              <w:t> </w:t>
            </w:r>
          </w:p>
        </w:tc>
      </w:tr>
      <w:tr w:rsidR="0024673A" w:rsidRPr="0059412A" w:rsidTr="0024673A">
        <w:trPr>
          <w:trHeight w:val="690"/>
        </w:trPr>
        <w:tc>
          <w:tcPr>
            <w:tcW w:w="144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both"/>
            </w:pPr>
            <w:r w:rsidRPr="0059412A">
              <w:t xml:space="preserve">      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24673A" w:rsidRPr="0059412A" w:rsidTr="0024673A">
        <w:trPr>
          <w:trHeight w:val="315"/>
        </w:trPr>
        <w:tc>
          <w:tcPr>
            <w:tcW w:w="14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both"/>
            </w:pPr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Руководителя</w:t>
            </w:r>
          </w:p>
        </w:tc>
      </w:tr>
      <w:tr w:rsidR="0024673A" w:rsidRPr="0059412A" w:rsidTr="0024673A">
        <w:trPr>
          <w:trHeight w:val="390"/>
        </w:trPr>
        <w:tc>
          <w:tcPr>
            <w:tcW w:w="14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both"/>
            </w:pPr>
            <w:r w:rsidRPr="0059412A">
              <w:t>Ф.И.О.</w:t>
            </w:r>
            <w:r w:rsidR="0055674C">
              <w:rPr>
                <w:color w:val="000000"/>
                <w:sz w:val="20"/>
                <w:szCs w:val="20"/>
              </w:rPr>
              <w:t xml:space="preserve"> (при его наличии)</w:t>
            </w:r>
            <w:r w:rsidRPr="0059412A">
              <w:t xml:space="preserve"> Главного бухгалтера</w:t>
            </w:r>
          </w:p>
        </w:tc>
      </w:tr>
      <w:tr w:rsidR="0024673A" w:rsidRPr="0059412A" w:rsidTr="0024673A">
        <w:trPr>
          <w:trHeight w:val="525"/>
        </w:trPr>
        <w:tc>
          <w:tcPr>
            <w:tcW w:w="14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jc w:val="both"/>
            </w:pPr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</w:tc>
      </w:tr>
      <w:tr w:rsidR="0024673A" w:rsidRPr="0059412A" w:rsidTr="0024673A">
        <w:trPr>
          <w:trHeight w:val="795"/>
        </w:trPr>
        <w:tc>
          <w:tcPr>
            <w:tcW w:w="144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jc w:val="both"/>
            </w:pPr>
            <w:r w:rsidRPr="0059412A">
              <w:t xml:space="preserve">           Настоящая форма заверена электронной цифровой подписью в соответствии с Соглашением об использовании и                                         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   № </w:t>
            </w:r>
          </w:p>
        </w:tc>
      </w:tr>
      <w:tr w:rsidR="0024673A" w:rsidRPr="0059412A" w:rsidTr="0024673A">
        <w:trPr>
          <w:trHeight w:val="315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both"/>
            </w:pPr>
            <w:r w:rsidRPr="0059412A">
              <w:t>Входящий номер регистрации документа       ДДММГГГГ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both"/>
            </w:pPr>
          </w:p>
        </w:tc>
      </w:tr>
      <w:tr w:rsidR="0024673A" w:rsidRPr="0059412A" w:rsidTr="0024673A">
        <w:trPr>
          <w:trHeight w:val="315"/>
        </w:trPr>
        <w:tc>
          <w:tcPr>
            <w:tcW w:w="4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  <w:r w:rsidRPr="0059412A">
              <w:t>Код органа государственных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both"/>
            </w:pPr>
          </w:p>
        </w:tc>
      </w:tr>
    </w:tbl>
    <w:p w:rsidR="0024673A" w:rsidRPr="0059412A" w:rsidRDefault="0024673A" w:rsidP="00947CEA">
      <w:pPr>
        <w:ind w:left="4678"/>
        <w:jc w:val="center"/>
        <w:rPr>
          <w:rFonts w:eastAsia="Times New Roman"/>
          <w:sz w:val="28"/>
          <w:szCs w:val="28"/>
        </w:rPr>
        <w:sectPr w:rsidR="0024673A" w:rsidRPr="0059412A" w:rsidSect="005700EC">
          <w:pgSz w:w="16838" w:h="11906" w:orient="landscape"/>
          <w:pgMar w:top="1418" w:right="851" w:bottom="1418" w:left="1418" w:header="567" w:footer="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"/>
        <w:gridCol w:w="749"/>
        <w:gridCol w:w="4563"/>
        <w:gridCol w:w="1197"/>
        <w:gridCol w:w="1620"/>
        <w:gridCol w:w="1643"/>
      </w:tblGrid>
      <w:tr w:rsidR="0024673A" w:rsidRPr="0059412A" w:rsidTr="00920F7A">
        <w:tc>
          <w:tcPr>
            <w:tcW w:w="5393" w:type="dxa"/>
            <w:gridSpan w:val="3"/>
            <w:shd w:val="clear" w:color="auto" w:fill="auto"/>
          </w:tcPr>
          <w:p w:rsidR="0024673A" w:rsidRPr="0059412A" w:rsidRDefault="0024673A" w:rsidP="0024673A"/>
        </w:tc>
        <w:tc>
          <w:tcPr>
            <w:tcW w:w="4460" w:type="dxa"/>
            <w:gridSpan w:val="3"/>
            <w:shd w:val="clear" w:color="auto" w:fill="auto"/>
          </w:tcPr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14 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8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Министра финансов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«___» _______ 201__ года № ____</w:t>
            </w:r>
          </w:p>
          <w:p w:rsidR="0024673A" w:rsidRPr="0059412A" w:rsidRDefault="0024673A" w:rsidP="0024673A">
            <w:pPr>
              <w:rPr>
                <w:color w:val="000000"/>
              </w:rPr>
            </w:pPr>
          </w:p>
        </w:tc>
      </w:tr>
      <w:tr w:rsidR="0024673A" w:rsidRPr="0059412A" w:rsidTr="00920F7A">
        <w:tc>
          <w:tcPr>
            <w:tcW w:w="5393" w:type="dxa"/>
            <w:gridSpan w:val="3"/>
            <w:shd w:val="clear" w:color="auto" w:fill="auto"/>
          </w:tcPr>
          <w:p w:rsidR="0024673A" w:rsidRPr="0059412A" w:rsidRDefault="0024673A" w:rsidP="0024673A"/>
        </w:tc>
        <w:tc>
          <w:tcPr>
            <w:tcW w:w="4460" w:type="dxa"/>
            <w:gridSpan w:val="3"/>
            <w:shd w:val="clear" w:color="auto" w:fill="auto"/>
          </w:tcPr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</w:t>
            </w:r>
            <w:r w:rsidR="007B17FA" w:rsidRPr="0059412A">
              <w:rPr>
                <w:color w:val="000000"/>
              </w:rPr>
              <w:t>2</w:t>
            </w:r>
            <w:r w:rsidR="0015013A" w:rsidRPr="0059412A">
              <w:rPr>
                <w:color w:val="000000"/>
              </w:rPr>
              <w:t>6</w:t>
            </w:r>
          </w:p>
          <w:p w:rsidR="0024673A" w:rsidRPr="0059412A" w:rsidRDefault="0024673A" w:rsidP="00AA7CD0">
            <w:pPr>
              <w:ind w:left="277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39" w:history="1">
              <w:r w:rsidRPr="0059412A">
                <w:rPr>
                  <w:color w:val="000000"/>
                </w:rPr>
                <w:t>приказу</w:t>
              </w:r>
            </w:hyperlink>
            <w:r w:rsidR="00920F7A" w:rsidRPr="0059412A">
              <w:rPr>
                <w:color w:val="000000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24673A" w:rsidRPr="0059412A" w:rsidRDefault="00920F7A" w:rsidP="00920F7A">
            <w:pPr>
              <w:ind w:left="459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 </w:t>
            </w:r>
            <w:r w:rsidR="0024673A" w:rsidRPr="0059412A">
              <w:rPr>
                <w:color w:val="000000"/>
              </w:rPr>
              <w:t>Министра финансов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24673A" w:rsidRPr="0059412A" w:rsidRDefault="0024673A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от 15 апреля 2015 года № 271</w:t>
            </w:r>
          </w:p>
          <w:p w:rsidR="00920F7A" w:rsidRPr="0059412A" w:rsidRDefault="00920F7A" w:rsidP="0024673A">
            <w:pPr>
              <w:ind w:left="459"/>
              <w:jc w:val="center"/>
              <w:rPr>
                <w:color w:val="000000"/>
              </w:rPr>
            </w:pPr>
          </w:p>
          <w:p w:rsidR="00920F7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Ф</w:t>
            </w:r>
            <w:r w:rsidR="00920F7A" w:rsidRPr="0059412A">
              <w:rPr>
                <w:color w:val="000000"/>
              </w:rPr>
              <w:t>орма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8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F7A" w:rsidRPr="0059412A" w:rsidRDefault="00920F7A" w:rsidP="0024673A"/>
          <w:p w:rsidR="0024673A" w:rsidRPr="0059412A" w:rsidRDefault="0024673A" w:rsidP="0024673A">
            <w:r w:rsidRPr="0059412A">
              <w:t>Вид формы: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Первоначальная 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Очередная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Дополнительная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По уведомлению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Ликвидационная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9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 xml:space="preserve">Дата и номер уведомления   А номер ОООООО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БИН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Наименование налогоплательщика</w:t>
            </w:r>
          </w:p>
          <w:p w:rsidR="0024673A" w:rsidRPr="0059412A" w:rsidRDefault="0024673A" w:rsidP="0024673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Налоговый период:                       квартал           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50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19014D" w:rsidRDefault="0024673A" w:rsidP="0024673A">
            <w:pPr>
              <w:jc w:val="center"/>
              <w:rPr>
                <w:b/>
              </w:rPr>
            </w:pPr>
            <w:r w:rsidRPr="0019014D">
              <w:rPr>
                <w:rFonts w:ascii="Times New (WE)" w:hAnsi="Times New (WE)" w:cs="Arial CYR"/>
                <w:b/>
              </w:rPr>
              <w:t>Форма 4.2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bCs/>
              </w:rPr>
            </w:pPr>
          </w:p>
        </w:tc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19014D" w:rsidRDefault="0024673A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Бухгалтерский баланс</w:t>
            </w:r>
          </w:p>
          <w:p w:rsidR="0024673A" w:rsidRPr="0019014D" w:rsidRDefault="0024673A" w:rsidP="0024673A">
            <w:pPr>
              <w:jc w:val="center"/>
              <w:rPr>
                <w:b/>
              </w:rPr>
            </w:pPr>
            <w:r w:rsidRPr="0019014D">
              <w:rPr>
                <w:b/>
              </w:rPr>
              <w:t>(по корпоративному подоходному налогу)</w:t>
            </w:r>
          </w:p>
          <w:p w:rsidR="0024673A" w:rsidRPr="0019014D" w:rsidRDefault="0024673A" w:rsidP="0024673A">
            <w:pPr>
              <w:jc w:val="center"/>
              <w:rPr>
                <w:b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7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 конец отчетного периода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Активы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Деньги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Вклады размещенные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предназначенные для торговли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45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>Ценные бумаги, имеющиеся в наличии для продажи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  <w:lang w:val="kk-KZ"/>
              </w:rPr>
            </w:pPr>
            <w:r w:rsidRPr="0059412A">
              <w:rPr>
                <w:sz w:val="20"/>
                <w:szCs w:val="20"/>
              </w:rPr>
              <w:t>Операция "</w:t>
            </w:r>
            <w:proofErr w:type="gramStart"/>
            <w:r w:rsidRPr="0059412A">
              <w:rPr>
                <w:sz w:val="20"/>
                <w:szCs w:val="20"/>
              </w:rPr>
              <w:t>обратное</w:t>
            </w:r>
            <w:proofErr w:type="gramEnd"/>
            <w:r w:rsidRPr="0059412A">
              <w:rPr>
                <w:sz w:val="20"/>
                <w:szCs w:val="20"/>
              </w:rPr>
              <w:t xml:space="preserve"> РЕПО"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88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Суммы к получению от перестраховщиков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Страховые премии к получению от страхователей (перестрахователей) и посредников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489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Прочая дебиторская задолженность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52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Займы, предоставленные страхователям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Налоговое требование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Отсроченное налоговое требование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активы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Ценные бумаги, удерживаемые до погашения (за вычетом резервов по сомнительным долгам)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Инвестиции в капитал других юридических лиц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Основные средства (нетто)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Нематериальные активы (нетто)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Обязательства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незаработанной премии, общая сумма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перестраховщика в резерве незаработанной премии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резерва незаработанной премии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не произошедших убытков по договорам страхования (перестрахования) жизни, общая сумма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перестраховщика в резерве не произошедших убытков по договорам страхования (перестрахования) жизни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Чистая сумма резерва не произошедших убытков по договорам страхования (перестрахования) жизни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не произошедших убытков по договорам аннуитета, общая сумма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перестраховщика в резерве не произошедших убытков по договорам аннуитета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резерва не произошедших убытков по договорам аннуитета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произошедших, но незаявленных убытков, общая сумма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30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перестраховщика в резерве произошедших, но незаявленных убытков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резерва произошедших, но незаявленных убытков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Резерв заявленных, но неурегулированных убытков, общая сумма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перестраховщика в резерве заявленных, но неурегулированных убытков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резерва заявленных, но неурегулированных убытков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Дополнительные резервы, общая сумма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Доля перестраховщика в дополнительных резервах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дополнительных резервов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Займы полученные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Расчеты с перестраховщиками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Расчеты с посредниками по страховой (перестраховочной) деятельности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Расчеты с акционерами по дивидендам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Счета к уплате по договорам страхования (перестрахования)</w:t>
            </w: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Прочая кредиторская задолженность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44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Операция "РЕПО"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45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46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Налоговое обязательство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47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Отсроченное налоговое обязательство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48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обязательства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49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50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51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Изъятый капитал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52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Резервный капитал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Резерв предупредительных мероприятий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54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Результаты переоценки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55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Нераспределенный доход (непокрытый убыток):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56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нераспределенный доход (непокрытый убыток) предыдущих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57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нераспределенный доход (непокрытый убыток) отчетного периода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58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 собственный капитал и обязательства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276"/>
        </w:trPr>
        <w:tc>
          <w:tcPr>
            <w:tcW w:w="97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both"/>
            </w:pPr>
            <w:r w:rsidRPr="0059412A">
              <w:t xml:space="preserve">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  <w:p w:rsidR="0024673A" w:rsidRPr="0059412A" w:rsidRDefault="0024673A" w:rsidP="0024673A">
            <w:pPr>
              <w:jc w:val="both"/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276"/>
        </w:trPr>
        <w:tc>
          <w:tcPr>
            <w:tcW w:w="97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00"/>
        </w:trPr>
        <w:tc>
          <w:tcPr>
            <w:tcW w:w="9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Руководителя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00"/>
        </w:trPr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Главного бухгалтера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00"/>
        </w:trPr>
        <w:tc>
          <w:tcPr>
            <w:tcW w:w="9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75"/>
        </w:trPr>
        <w:tc>
          <w:tcPr>
            <w:tcW w:w="97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24673A" w:rsidRPr="0059412A" w:rsidRDefault="0024673A" w:rsidP="0024673A">
            <w:pPr>
              <w:jc w:val="both"/>
            </w:pPr>
            <w:r w:rsidRPr="0059412A">
              <w:t xml:space="preserve">   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   №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60"/>
        </w:trPr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ascii="Arial CYR" w:hAnsi="Arial CYR" w:cs="Arial CYR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9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 xml:space="preserve">Входящий номер регистрации документа       </w:t>
            </w:r>
            <w:r w:rsidRPr="0059412A">
              <w:rPr>
                <w:sz w:val="20"/>
                <w:szCs w:val="20"/>
              </w:rPr>
              <w:t>ДДММГГГГ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gridBefore w:val="1"/>
          <w:wBefore w:w="81" w:type="dxa"/>
          <w:trHeight w:val="315"/>
        </w:trPr>
        <w:tc>
          <w:tcPr>
            <w:tcW w:w="6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Код органа государственных доходов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</w:tbl>
    <w:p w:rsidR="00D86C35" w:rsidRPr="0059412A" w:rsidRDefault="00D86C35" w:rsidP="00947CEA">
      <w:pPr>
        <w:ind w:left="4678"/>
        <w:jc w:val="center"/>
        <w:rPr>
          <w:sz w:val="28"/>
          <w:szCs w:val="28"/>
        </w:rPr>
      </w:pPr>
    </w:p>
    <w:p w:rsidR="00920F7A" w:rsidRPr="0059412A" w:rsidRDefault="00920F7A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D86C35" w:rsidRPr="0059412A" w:rsidRDefault="00D86C35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7B536C" w:rsidRPr="0059412A" w:rsidRDefault="007B536C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Pr="0059412A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022BE2" w:rsidRDefault="00022BE2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19014D" w:rsidRPr="0019014D" w:rsidRDefault="0019014D" w:rsidP="00947CEA">
      <w:pPr>
        <w:ind w:left="4678"/>
        <w:jc w:val="center"/>
        <w:rPr>
          <w:rFonts w:eastAsia="Times New Roman"/>
          <w:sz w:val="28"/>
          <w:szCs w:val="28"/>
          <w:lang w:val="en-US"/>
        </w:rPr>
      </w:pPr>
    </w:p>
    <w:p w:rsidR="00920F7A" w:rsidRPr="0059412A" w:rsidRDefault="00920F7A" w:rsidP="00EB0564">
      <w:pPr>
        <w:rPr>
          <w:rFonts w:eastAsia="Times New Roman"/>
          <w:sz w:val="28"/>
          <w:szCs w:val="28"/>
        </w:rPr>
      </w:pPr>
    </w:p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421"/>
        <w:gridCol w:w="302"/>
        <w:gridCol w:w="2911"/>
        <w:gridCol w:w="1029"/>
        <w:gridCol w:w="1753"/>
        <w:gridCol w:w="616"/>
        <w:gridCol w:w="136"/>
        <w:gridCol w:w="1543"/>
        <w:gridCol w:w="1574"/>
      </w:tblGrid>
      <w:tr w:rsidR="0024673A" w:rsidRPr="0059412A" w:rsidTr="0019014D">
        <w:trPr>
          <w:gridBefore w:val="1"/>
          <w:wBefore w:w="421" w:type="dxa"/>
        </w:trPr>
        <w:tc>
          <w:tcPr>
            <w:tcW w:w="5995" w:type="dxa"/>
            <w:gridSpan w:val="4"/>
            <w:shd w:val="clear" w:color="auto" w:fill="auto"/>
          </w:tcPr>
          <w:p w:rsidR="0024673A" w:rsidRPr="0059412A" w:rsidRDefault="0024673A" w:rsidP="0024673A"/>
        </w:tc>
        <w:tc>
          <w:tcPr>
            <w:tcW w:w="3869" w:type="dxa"/>
            <w:gridSpan w:val="4"/>
            <w:shd w:val="clear" w:color="auto" w:fill="auto"/>
          </w:tcPr>
          <w:p w:rsidR="0024673A" w:rsidRPr="0059412A" w:rsidRDefault="0024673A" w:rsidP="00EB0564">
            <w:pPr>
              <w:ind w:left="131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Приложение 15 </w:t>
            </w:r>
          </w:p>
          <w:p w:rsidR="0024673A" w:rsidRPr="0059412A" w:rsidRDefault="0024673A" w:rsidP="00EB0564">
            <w:pPr>
              <w:ind w:left="131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40" w:history="1">
              <w:r w:rsidRPr="0059412A">
                <w:rPr>
                  <w:color w:val="000000"/>
                </w:rPr>
                <w:t>приказу</w:t>
              </w:r>
            </w:hyperlink>
            <w:r w:rsidRPr="0059412A">
              <w:rPr>
                <w:color w:val="000000"/>
              </w:rPr>
              <w:t xml:space="preserve"> Министра финансов</w:t>
            </w:r>
          </w:p>
          <w:p w:rsidR="0024673A" w:rsidRPr="0059412A" w:rsidRDefault="0024673A" w:rsidP="00EB0564">
            <w:pPr>
              <w:ind w:left="131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Республики Казахстан</w:t>
            </w:r>
          </w:p>
          <w:p w:rsidR="0024673A" w:rsidRPr="0059412A" w:rsidRDefault="00EB0564" w:rsidP="00EB0564">
            <w:pPr>
              <w:ind w:left="131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от «___» ___ 201__ года № </w:t>
            </w:r>
            <w:r w:rsidR="0024673A" w:rsidRPr="0059412A">
              <w:rPr>
                <w:color w:val="000000"/>
              </w:rPr>
              <w:t>____</w:t>
            </w:r>
          </w:p>
          <w:p w:rsidR="0024673A" w:rsidRPr="0059412A" w:rsidRDefault="0024673A" w:rsidP="0024673A">
            <w:pPr>
              <w:rPr>
                <w:color w:val="000000"/>
              </w:rPr>
            </w:pPr>
          </w:p>
        </w:tc>
      </w:tr>
      <w:tr w:rsidR="0024673A" w:rsidRPr="0059412A" w:rsidTr="0019014D">
        <w:trPr>
          <w:gridBefore w:val="1"/>
          <w:wBefore w:w="421" w:type="dxa"/>
        </w:trPr>
        <w:tc>
          <w:tcPr>
            <w:tcW w:w="5995" w:type="dxa"/>
            <w:gridSpan w:val="4"/>
            <w:shd w:val="clear" w:color="auto" w:fill="auto"/>
          </w:tcPr>
          <w:p w:rsidR="0024673A" w:rsidRPr="0059412A" w:rsidRDefault="0024673A" w:rsidP="0024673A"/>
        </w:tc>
        <w:tc>
          <w:tcPr>
            <w:tcW w:w="3869" w:type="dxa"/>
            <w:gridSpan w:val="4"/>
            <w:shd w:val="clear" w:color="auto" w:fill="auto"/>
          </w:tcPr>
          <w:p w:rsidR="0024673A" w:rsidRPr="0059412A" w:rsidRDefault="00AA7CD0" w:rsidP="00EB0564">
            <w:pPr>
              <w:ind w:left="-153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       </w:t>
            </w:r>
            <w:r w:rsidR="0024673A" w:rsidRPr="0059412A">
              <w:rPr>
                <w:color w:val="000000"/>
              </w:rPr>
              <w:t xml:space="preserve">Приложение </w:t>
            </w:r>
            <w:r w:rsidR="007B17FA" w:rsidRPr="0059412A">
              <w:rPr>
                <w:color w:val="000000"/>
              </w:rPr>
              <w:t>2</w:t>
            </w:r>
            <w:r w:rsidR="0015013A" w:rsidRPr="0059412A">
              <w:rPr>
                <w:color w:val="000000"/>
              </w:rPr>
              <w:t>7</w:t>
            </w:r>
          </w:p>
          <w:p w:rsidR="0024673A" w:rsidRPr="0059412A" w:rsidRDefault="0024673A" w:rsidP="00EB0564">
            <w:pPr>
              <w:ind w:left="-153" w:right="-286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 xml:space="preserve">к </w:t>
            </w:r>
            <w:hyperlink r:id="rId41" w:history="1">
              <w:r w:rsidRPr="0059412A">
                <w:rPr>
                  <w:color w:val="000000"/>
                </w:rPr>
                <w:t>приказу</w:t>
              </w:r>
            </w:hyperlink>
            <w:r w:rsidR="00920F7A" w:rsidRPr="0059412A">
              <w:rPr>
                <w:color w:val="000000"/>
              </w:rPr>
              <w:t xml:space="preserve"> </w:t>
            </w:r>
            <w:proofErr w:type="gramStart"/>
            <w:r w:rsidR="00AA7CD0" w:rsidRPr="0059412A">
              <w:t>исполняющего</w:t>
            </w:r>
            <w:proofErr w:type="gramEnd"/>
            <w:r w:rsidR="00AA7CD0" w:rsidRPr="0059412A">
              <w:t xml:space="preserve"> обязанности</w:t>
            </w:r>
          </w:p>
          <w:p w:rsidR="0024673A" w:rsidRPr="0059412A" w:rsidRDefault="0024673A" w:rsidP="00EB0564">
            <w:pPr>
              <w:ind w:left="-153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Министра финансов</w:t>
            </w:r>
          </w:p>
          <w:p w:rsidR="0024673A" w:rsidRPr="0059412A" w:rsidRDefault="00AA7CD0" w:rsidP="00EB0564">
            <w:pPr>
              <w:ind w:left="-153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   </w:t>
            </w:r>
            <w:r w:rsidR="0024673A" w:rsidRPr="0059412A">
              <w:rPr>
                <w:color w:val="000000"/>
              </w:rPr>
              <w:t>Республики Казахстан</w:t>
            </w:r>
          </w:p>
          <w:p w:rsidR="0024673A" w:rsidRPr="0059412A" w:rsidRDefault="00AA7CD0" w:rsidP="00EB0564">
            <w:pPr>
              <w:ind w:left="-153"/>
              <w:rPr>
                <w:color w:val="000000"/>
              </w:rPr>
            </w:pPr>
            <w:r w:rsidRPr="0059412A">
              <w:rPr>
                <w:color w:val="000000"/>
              </w:rPr>
              <w:t xml:space="preserve">         </w:t>
            </w:r>
            <w:r w:rsidR="0024673A" w:rsidRPr="0059412A">
              <w:rPr>
                <w:color w:val="000000"/>
              </w:rPr>
              <w:t>от 15 апреля 2015 года № 271</w:t>
            </w:r>
          </w:p>
          <w:p w:rsidR="00920F7A" w:rsidRPr="0059412A" w:rsidRDefault="00920F7A" w:rsidP="0024673A">
            <w:pPr>
              <w:ind w:left="459"/>
              <w:jc w:val="center"/>
              <w:rPr>
                <w:color w:val="000000"/>
              </w:rPr>
            </w:pPr>
          </w:p>
          <w:p w:rsidR="00920F7A" w:rsidRPr="0059412A" w:rsidRDefault="00AA7CD0" w:rsidP="0024673A">
            <w:pPr>
              <w:ind w:left="459"/>
              <w:jc w:val="center"/>
              <w:rPr>
                <w:color w:val="000000"/>
              </w:rPr>
            </w:pPr>
            <w:r w:rsidRPr="0059412A">
              <w:rPr>
                <w:color w:val="000000"/>
              </w:rPr>
              <w:t>Ф</w:t>
            </w:r>
            <w:r w:rsidR="00920F7A" w:rsidRPr="0059412A">
              <w:rPr>
                <w:color w:val="000000"/>
              </w:rPr>
              <w:t>орма</w:t>
            </w:r>
          </w:p>
          <w:p w:rsidR="00920F7A" w:rsidRPr="0059412A" w:rsidRDefault="00920F7A" w:rsidP="0024673A">
            <w:pPr>
              <w:ind w:left="459"/>
              <w:jc w:val="center"/>
              <w:rPr>
                <w:color w:val="00000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Вид формы: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Первоначальная 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Очередная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Дополнительная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По уведомлению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</w:pPr>
            <w:r w:rsidRPr="0059412A">
              <w:t>О</w:t>
            </w:r>
          </w:p>
        </w:tc>
        <w:tc>
          <w:tcPr>
            <w:tcW w:w="6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>Ликвидационная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 xml:space="preserve">Дата и номер уведомления            А номер ОООООО  </w:t>
            </w:r>
            <w:proofErr w:type="gramStart"/>
            <w:r w:rsidRPr="0059412A">
              <w:t>В</w:t>
            </w:r>
            <w:proofErr w:type="gramEnd"/>
            <w:r w:rsidRPr="0059412A">
              <w:t xml:space="preserve"> дата ОООООООООО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БИН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Наименование налогоплательщика</w:t>
            </w:r>
          </w:p>
          <w:p w:rsidR="0024673A" w:rsidRPr="0059412A" w:rsidRDefault="0024673A" w:rsidP="0024673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r w:rsidRPr="0059412A">
              <w:t>Налоговый период:                       квартал            год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/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bCs/>
              </w:rPr>
            </w:pPr>
          </w:p>
        </w:tc>
        <w:tc>
          <w:tcPr>
            <w:tcW w:w="95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bCs/>
              </w:rPr>
            </w:pPr>
            <w:r w:rsidRPr="0059412A">
              <w:rPr>
                <w:bCs/>
              </w:rPr>
              <w:t>Форма 4.3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02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bCs/>
              </w:rPr>
            </w:pPr>
            <w:r w:rsidRPr="0059412A">
              <w:rPr>
                <w:bCs/>
              </w:rPr>
              <w:t xml:space="preserve">       Отчет о доходах и расходах</w:t>
            </w:r>
          </w:p>
          <w:p w:rsidR="0024673A" w:rsidRPr="0059412A" w:rsidRDefault="0024673A" w:rsidP="0024673A">
            <w:pPr>
              <w:jc w:val="center"/>
              <w:rPr>
                <w:bCs/>
              </w:rPr>
            </w:pPr>
            <w:r w:rsidRPr="0059412A">
              <w:t xml:space="preserve">         (по корпоративному подоходному налогу)</w:t>
            </w:r>
            <w:r w:rsidRPr="0059412A">
              <w:rPr>
                <w:bCs/>
              </w:rPr>
              <w:t xml:space="preserve"> </w:t>
            </w:r>
          </w:p>
          <w:p w:rsidR="0024673A" w:rsidRPr="0059412A" w:rsidRDefault="0024673A" w:rsidP="0024673A">
            <w:pPr>
              <w:jc w:val="center"/>
              <w:rPr>
                <w:bCs/>
              </w:rPr>
            </w:pP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right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тыс. тенге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1467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№</w:t>
            </w:r>
          </w:p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proofErr w:type="gramStart"/>
            <w:r w:rsidRPr="0059412A">
              <w:rPr>
                <w:sz w:val="20"/>
                <w:szCs w:val="20"/>
              </w:rPr>
              <w:t>п</w:t>
            </w:r>
            <w:proofErr w:type="gramEnd"/>
            <w:r w:rsidRPr="0059412A">
              <w:rPr>
                <w:sz w:val="20"/>
                <w:szCs w:val="20"/>
              </w:rPr>
              <w:t>/п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Наименование статьи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период с начала текущего года (с нарастающим итогом)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аналогичный отчетный период предыдущего года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за аналогичный период с начала предыдущего года (с нарастающим итогом)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страховой деятельности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Страховые премии,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Страховые премии, переданные на перестрахование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страховых премий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резерва незаработанной премии,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доли перестраховщика в резерве незаработанной премии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резерва незаработанной премии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заработанных страховых премий</w:t>
            </w: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комиссионного вознаграждения по страховой деятельности</w:t>
            </w: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инвестиционной деятельности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Доходы, связанные с получением вознаграждения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вознаграждения (купона/дисконта) по ценным бумагам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в виде вознаграждения по размещенным вкладам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по операциям с финансовыми активами (нетто):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B92673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купли</w:t>
            </w:r>
            <w:r w:rsidR="00B92673">
              <w:rPr>
                <w:sz w:val="20"/>
                <w:szCs w:val="20"/>
              </w:rPr>
              <w:t xml:space="preserve"> (</w:t>
            </w:r>
            <w:r w:rsidRPr="0059412A">
              <w:rPr>
                <w:sz w:val="20"/>
                <w:szCs w:val="20"/>
              </w:rPr>
              <w:t>продажи</w:t>
            </w:r>
            <w:r w:rsidR="00B92673">
              <w:rPr>
                <w:sz w:val="20"/>
                <w:szCs w:val="20"/>
              </w:rPr>
              <w:t>)</w:t>
            </w:r>
            <w:r w:rsidRPr="0059412A">
              <w:rPr>
                <w:sz w:val="20"/>
                <w:szCs w:val="20"/>
              </w:rPr>
              <w:t xml:space="preserve"> ценных бумаг (нетто)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19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операции "РЕПО" (нетто)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переоценки (нетто):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   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изменения стоимости ценных бумаг, предназначенных для торговли и имеющихся в наличии для продажи (нетто)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59412A">
            <w:pPr>
              <w:ind w:firstLineChars="100" w:firstLine="200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переоценки иностранной валюты (нетто)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участия в капитале других юридических лиц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от инвестиционной деятельности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от иной деятельности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Доходы (убытки) от реализации активов и получения (передачи) активов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Доход (убыток) от чрезвычайных обстоятельств</w:t>
            </w: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29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Прочие доходы от иной деятельности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bCs/>
                <w:sz w:val="20"/>
                <w:szCs w:val="20"/>
              </w:rPr>
            </w:pPr>
            <w:r w:rsidRPr="0059412A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осуществлению страховых выплат,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Возмещение расходов по рискам, переданным на перестрахование</w:t>
            </w: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Возмещение по регрессному требованию (нетто)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Чистые расходы по осуществлению страховых выплат</w:t>
            </w: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урегулированию страховых убытков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37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резерва не произошедших убытков по договорам страхования (перестрахования) жизни, общая сумма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доли перестраховщика в резерве не произошедших убытков по договорам страхования (перестрахования) жизни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39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изменений резерва не произошедших убытков по договорам страхования (перестрахования) жизни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резерва не произошедших убытков по договорам аннуитета,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доли перестраховщика в резерве не произошедших убытков по договорам аннуитета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изменений резерва не произошедших убытков по договорам аннуитета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резерва произошедших, но незаявленных убытков,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доли перестраховщика в резерве произошедших, но незаявленных убытков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изменений резерва произошедших, но незаявленных убытков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резерва заявленных, но неурегулированных убытков,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доли перестраховщика в резерве заявленных, но неурегулированных убытков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изменений резерва заявленных, но неурегулированных убытков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49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дополнительных резервов, общая сумма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Изменение доли перестраховщика в дополнительных резервах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</w:p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Чистая сумма изменений дополнительных резервов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52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выплате комиссионного вознаграждения по страховой деятельности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Расходы, связанные с выплатой вознаграждения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в виде премии по ценным бумагам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на резервы по сомнительным долгам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Восстановление резервов по сомнительным долгам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Чистые расходы на резервы по сомнительным долгам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59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Общие и административные расходы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расходы на оплату труда и командировочные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текущие налоги и другие обязательные платежи в бюджет (кроме корпоративного подоходного налога)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расходы по текущей аренде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амортизационные отчисления и износ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Прочие расходы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Итого расходов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 xml:space="preserve">Итого чистый доход (убыток) до уплаты корпоративного подоходного налога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68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Корпоративный подоходный налог, в том числе: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69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Корпоративный подоходный налог от основной деятельности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70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Корпоративный подоходный налог от иной деятельности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71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Чистый доход (убыток) после уплаты налогов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73A" w:rsidRPr="0059412A" w:rsidRDefault="0024673A" w:rsidP="0024673A">
            <w:pPr>
              <w:rPr>
                <w:sz w:val="20"/>
                <w:szCs w:val="20"/>
              </w:rPr>
            </w:pPr>
            <w:r w:rsidRPr="0059412A">
              <w:rPr>
                <w:sz w:val="20"/>
                <w:szCs w:val="20"/>
              </w:rPr>
              <w:t> </w:t>
            </w:r>
          </w:p>
        </w:tc>
      </w:tr>
      <w:tr w:rsidR="0024673A" w:rsidRPr="0059412A" w:rsidTr="006A6077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28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673A" w:rsidRDefault="0024673A" w:rsidP="0024673A">
            <w:pPr>
              <w:jc w:val="both"/>
              <w:rPr>
                <w:lang w:val="kk-KZ"/>
              </w:rPr>
            </w:pPr>
          </w:p>
          <w:p w:rsidR="0024673A" w:rsidRPr="0059412A" w:rsidRDefault="0024673A" w:rsidP="0024673A">
            <w:pPr>
              <w:jc w:val="both"/>
            </w:pPr>
            <w:r w:rsidRPr="0059412A">
              <w:t xml:space="preserve">       Мы несем ответственность в соответствии с законами Республики  Казахстан за достоверность и полноту сведений, приведенных в данной отчетности.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285" w:type="dxa"/>
            <w:gridSpan w:val="9"/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Руководителя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285" w:type="dxa"/>
            <w:gridSpan w:val="9"/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Главного бухгалтера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285" w:type="dxa"/>
            <w:gridSpan w:val="9"/>
            <w:shd w:val="clear" w:color="auto" w:fill="auto"/>
            <w:vAlign w:val="center"/>
          </w:tcPr>
          <w:p w:rsidR="0024673A" w:rsidRPr="0059412A" w:rsidRDefault="0024673A" w:rsidP="0024673A">
            <w:r w:rsidRPr="0059412A">
              <w:t xml:space="preserve">Ф.И.О. </w:t>
            </w:r>
            <w:r w:rsidR="0055674C">
              <w:rPr>
                <w:color w:val="000000"/>
                <w:sz w:val="20"/>
                <w:szCs w:val="20"/>
              </w:rPr>
              <w:t xml:space="preserve">(при его наличии) </w:t>
            </w:r>
            <w:r w:rsidRPr="0059412A">
              <w:t>должностного лица, заполнившего форму налоговой отчетности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285" w:type="dxa"/>
            <w:gridSpan w:val="9"/>
            <w:shd w:val="clear" w:color="auto" w:fill="auto"/>
          </w:tcPr>
          <w:p w:rsidR="0024673A" w:rsidRPr="0059412A" w:rsidRDefault="0024673A" w:rsidP="0024673A">
            <w:pPr>
              <w:jc w:val="both"/>
              <w:rPr>
                <w:sz w:val="20"/>
                <w:szCs w:val="20"/>
              </w:rPr>
            </w:pPr>
            <w:r w:rsidRPr="0059412A">
              <w:t xml:space="preserve">     Настоящая форма заверена электронной цифровой подписью в соответствии с Соглашением об использовании и признании электронной цифровой подписи при обмене электронными документами </w:t>
            </w:r>
            <w:proofErr w:type="gramStart"/>
            <w:r w:rsidRPr="0059412A">
              <w:t>от</w:t>
            </w:r>
            <w:proofErr w:type="gramEnd"/>
            <w:r w:rsidRPr="0059412A">
              <w:t xml:space="preserve">                  № </w:t>
            </w:r>
          </w:p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168" w:type="dxa"/>
            <w:gridSpan w:val="7"/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Входящий номер регистрации документа            ДДММГГГГ</w:t>
            </w:r>
          </w:p>
        </w:tc>
        <w:tc>
          <w:tcPr>
            <w:tcW w:w="1543" w:type="dxa"/>
            <w:shd w:val="clear" w:color="auto" w:fill="auto"/>
            <w:noWrap/>
            <w:vAlign w:val="bottom"/>
          </w:tcPr>
          <w:p w:rsidR="0024673A" w:rsidRPr="0059412A" w:rsidRDefault="0024673A" w:rsidP="0024673A"/>
        </w:tc>
        <w:tc>
          <w:tcPr>
            <w:tcW w:w="157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  <w:tr w:rsidR="0024673A" w:rsidRPr="0059412A" w:rsidTr="0019014D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663" w:type="dxa"/>
            <w:gridSpan w:val="4"/>
            <w:shd w:val="clear" w:color="auto" w:fill="auto"/>
            <w:noWrap/>
            <w:vAlign w:val="bottom"/>
          </w:tcPr>
          <w:p w:rsidR="0024673A" w:rsidRPr="0059412A" w:rsidRDefault="0024673A" w:rsidP="0024673A">
            <w:r w:rsidRPr="0059412A">
              <w:t>Код органа государственных доходов</w:t>
            </w:r>
          </w:p>
        </w:tc>
        <w:tc>
          <w:tcPr>
            <w:tcW w:w="2505" w:type="dxa"/>
            <w:gridSpan w:val="3"/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</w:pPr>
          </w:p>
        </w:tc>
        <w:tc>
          <w:tcPr>
            <w:tcW w:w="1543" w:type="dxa"/>
            <w:shd w:val="clear" w:color="auto" w:fill="auto"/>
            <w:noWrap/>
          </w:tcPr>
          <w:p w:rsidR="0024673A" w:rsidRPr="0059412A" w:rsidRDefault="0024673A" w:rsidP="0024673A">
            <w:pPr>
              <w:jc w:val="center"/>
            </w:pPr>
          </w:p>
        </w:tc>
        <w:tc>
          <w:tcPr>
            <w:tcW w:w="157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/>
        </w:tc>
      </w:tr>
    </w:tbl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F51ABE" w:rsidRPr="0059412A" w:rsidRDefault="00F51ABE" w:rsidP="00947CEA">
      <w:pPr>
        <w:ind w:left="4678"/>
        <w:jc w:val="center"/>
        <w:rPr>
          <w:rFonts w:eastAsia="Times New Roman"/>
          <w:sz w:val="28"/>
          <w:szCs w:val="28"/>
        </w:rPr>
      </w:pP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  <w:color w:val="000000"/>
          <w:sz w:val="28"/>
          <w:szCs w:val="28"/>
        </w:rPr>
        <w:sectPr w:rsidR="0024673A" w:rsidRPr="0059412A" w:rsidSect="005700EC">
          <w:pgSz w:w="11906" w:h="16838"/>
          <w:pgMar w:top="1418" w:right="851" w:bottom="1418" w:left="1418" w:header="567" w:footer="0" w:gutter="0"/>
          <w:cols w:space="708"/>
          <w:docGrid w:linePitch="360"/>
        </w:sectPr>
      </w:pP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lastRenderedPageBreak/>
        <w:t xml:space="preserve">Приложение 16 </w:t>
      </w: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</w:rPr>
      </w:pPr>
      <w:r w:rsidRPr="0059412A">
        <w:rPr>
          <w:rFonts w:eastAsia="Times New Roman"/>
        </w:rPr>
        <w:t xml:space="preserve">к </w:t>
      </w:r>
      <w:hyperlink r:id="rId42" w:history="1">
        <w:r w:rsidRPr="0059412A">
          <w:rPr>
            <w:rFonts w:eastAsia="Times New Roman"/>
            <w:bCs/>
          </w:rPr>
          <w:t>приказу</w:t>
        </w:r>
      </w:hyperlink>
      <w:r w:rsidRPr="0059412A">
        <w:rPr>
          <w:rFonts w:eastAsia="Times New Roman"/>
        </w:rPr>
        <w:t xml:space="preserve"> Министра финансов</w:t>
      </w: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</w:rPr>
        <w:t xml:space="preserve">Республики </w:t>
      </w:r>
      <w:r w:rsidRPr="0059412A">
        <w:rPr>
          <w:rFonts w:eastAsia="Times New Roman"/>
          <w:color w:val="000000"/>
        </w:rPr>
        <w:t>Казахстан</w:t>
      </w: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>от «___» _______ 201__ года № ____</w:t>
      </w: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  <w:color w:val="000000"/>
        </w:rPr>
      </w:pPr>
    </w:p>
    <w:p w:rsidR="0024673A" w:rsidRPr="0059412A" w:rsidRDefault="0024673A" w:rsidP="0024673A">
      <w:pPr>
        <w:contextualSpacing/>
        <w:rPr>
          <w:rFonts w:eastAsia="Times New Roman"/>
          <w:color w:val="000000"/>
        </w:rPr>
      </w:pPr>
    </w:p>
    <w:p w:rsidR="0015013A" w:rsidRPr="0059412A" w:rsidRDefault="0015013A" w:rsidP="0024673A">
      <w:pPr>
        <w:ind w:left="9923"/>
        <w:contextualSpacing/>
        <w:jc w:val="center"/>
        <w:rPr>
          <w:rFonts w:eastAsia="Times New Roman"/>
        </w:rPr>
      </w:pPr>
      <w:r w:rsidRPr="0059412A">
        <w:rPr>
          <w:rFonts w:eastAsia="Times New Roman"/>
        </w:rPr>
        <w:t>Приложение 28</w:t>
      </w: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</w:rPr>
      </w:pPr>
      <w:r w:rsidRPr="0059412A">
        <w:rPr>
          <w:rFonts w:eastAsia="Times New Roman"/>
        </w:rPr>
        <w:t xml:space="preserve">к </w:t>
      </w:r>
      <w:hyperlink r:id="rId43" w:history="1">
        <w:r w:rsidRPr="0059412A">
          <w:rPr>
            <w:rFonts w:eastAsia="Times New Roman"/>
            <w:bCs/>
          </w:rPr>
          <w:t>приказу</w:t>
        </w:r>
      </w:hyperlink>
      <w:r w:rsidR="00920F7A" w:rsidRPr="0059412A">
        <w:rPr>
          <w:rFonts w:eastAsia="Times New Roman"/>
          <w:bCs/>
        </w:rPr>
        <w:t xml:space="preserve"> </w:t>
      </w:r>
      <w:proofErr w:type="gramStart"/>
      <w:r w:rsidR="00AA7CD0" w:rsidRPr="0059412A">
        <w:t>исполняющего</w:t>
      </w:r>
      <w:proofErr w:type="gramEnd"/>
      <w:r w:rsidR="00AA7CD0" w:rsidRPr="0059412A">
        <w:t xml:space="preserve"> обязанности</w:t>
      </w:r>
      <w:r w:rsidR="00920F7A" w:rsidRPr="0059412A">
        <w:rPr>
          <w:rFonts w:eastAsia="Times New Roman"/>
        </w:rPr>
        <w:t xml:space="preserve"> </w:t>
      </w:r>
      <w:r w:rsidRPr="0059412A">
        <w:rPr>
          <w:rFonts w:eastAsia="Times New Roman"/>
        </w:rPr>
        <w:t xml:space="preserve"> </w:t>
      </w:r>
    </w:p>
    <w:p w:rsidR="0024673A" w:rsidRPr="0059412A" w:rsidRDefault="00920F7A" w:rsidP="00920F7A">
      <w:pPr>
        <w:ind w:left="9923"/>
        <w:contextualSpacing/>
        <w:rPr>
          <w:rFonts w:eastAsia="Times New Roman"/>
        </w:rPr>
      </w:pPr>
      <w:r w:rsidRPr="0059412A">
        <w:rPr>
          <w:rFonts w:eastAsia="Times New Roman"/>
        </w:rPr>
        <w:t xml:space="preserve">               </w:t>
      </w:r>
      <w:r w:rsidR="00AA7CD0" w:rsidRPr="0059412A">
        <w:rPr>
          <w:rFonts w:eastAsia="Times New Roman"/>
        </w:rPr>
        <w:t xml:space="preserve">     </w:t>
      </w:r>
      <w:r w:rsidRPr="0059412A">
        <w:rPr>
          <w:rFonts w:eastAsia="Times New Roman"/>
        </w:rPr>
        <w:t xml:space="preserve"> </w:t>
      </w:r>
      <w:r w:rsidR="0024673A" w:rsidRPr="0059412A">
        <w:rPr>
          <w:rFonts w:eastAsia="Times New Roman"/>
        </w:rPr>
        <w:t>Министра финансов</w:t>
      </w:r>
    </w:p>
    <w:p w:rsidR="0024673A" w:rsidRPr="0059412A" w:rsidRDefault="00AA7CD0" w:rsidP="0024673A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</w:rPr>
        <w:t xml:space="preserve"> </w:t>
      </w:r>
      <w:r w:rsidR="0024673A" w:rsidRPr="0059412A">
        <w:rPr>
          <w:rFonts w:eastAsia="Times New Roman"/>
        </w:rPr>
        <w:t xml:space="preserve">Республики </w:t>
      </w:r>
      <w:r w:rsidR="0024673A" w:rsidRPr="0059412A">
        <w:rPr>
          <w:rFonts w:eastAsia="Times New Roman"/>
          <w:color w:val="000000"/>
        </w:rPr>
        <w:t>Казахстан</w:t>
      </w:r>
    </w:p>
    <w:p w:rsidR="0024673A" w:rsidRPr="0059412A" w:rsidRDefault="00AA7CD0" w:rsidP="0024673A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 xml:space="preserve">   </w:t>
      </w:r>
      <w:r w:rsidR="0024673A" w:rsidRPr="0059412A">
        <w:rPr>
          <w:rFonts w:eastAsia="Times New Roman"/>
          <w:color w:val="000000"/>
        </w:rPr>
        <w:t>от 15 апреля 2015 года № 27</w:t>
      </w:r>
      <w:r w:rsidR="00920F7A" w:rsidRPr="0059412A">
        <w:rPr>
          <w:rFonts w:eastAsia="Times New Roman"/>
          <w:color w:val="000000"/>
        </w:rPr>
        <w:t>1</w:t>
      </w:r>
    </w:p>
    <w:p w:rsidR="00920F7A" w:rsidRPr="0059412A" w:rsidRDefault="00920F7A" w:rsidP="0024673A">
      <w:pPr>
        <w:ind w:left="9923"/>
        <w:contextualSpacing/>
        <w:jc w:val="center"/>
        <w:rPr>
          <w:rFonts w:eastAsia="Times New Roman"/>
          <w:color w:val="000000"/>
        </w:rPr>
      </w:pPr>
    </w:p>
    <w:p w:rsidR="00920F7A" w:rsidRPr="0059412A" w:rsidRDefault="00AA7CD0" w:rsidP="0024673A">
      <w:pPr>
        <w:ind w:left="9923"/>
        <w:contextualSpacing/>
        <w:jc w:val="center"/>
        <w:rPr>
          <w:rFonts w:eastAsia="Times New Roman"/>
          <w:color w:val="000000"/>
        </w:rPr>
      </w:pPr>
      <w:r w:rsidRPr="0059412A">
        <w:rPr>
          <w:rFonts w:eastAsia="Times New Roman"/>
          <w:color w:val="000000"/>
        </w:rPr>
        <w:t>Ф</w:t>
      </w:r>
      <w:r w:rsidR="00920F7A" w:rsidRPr="0059412A">
        <w:rPr>
          <w:rFonts w:eastAsia="Times New Roman"/>
          <w:color w:val="000000"/>
        </w:rPr>
        <w:t>орма</w:t>
      </w:r>
    </w:p>
    <w:p w:rsidR="0024673A" w:rsidRPr="0059412A" w:rsidRDefault="0024673A" w:rsidP="0024673A">
      <w:pPr>
        <w:ind w:left="9923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24673A" w:rsidRPr="0059412A" w:rsidRDefault="0024673A" w:rsidP="0024673A">
      <w:pPr>
        <w:rPr>
          <w:rFonts w:eastAsia="Times New Roman"/>
        </w:rPr>
      </w:pPr>
    </w:p>
    <w:tbl>
      <w:tblPr>
        <w:tblW w:w="106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46"/>
        <w:gridCol w:w="194"/>
        <w:gridCol w:w="1928"/>
        <w:gridCol w:w="929"/>
        <w:gridCol w:w="2358"/>
        <w:gridCol w:w="2965"/>
      </w:tblGrid>
      <w:tr w:rsidR="0024673A" w:rsidRPr="0059412A" w:rsidTr="0024673A">
        <w:trPr>
          <w:gridAfter w:val="3"/>
          <w:wAfter w:w="424" w:type="dxa"/>
          <w:trHeight w:val="315"/>
        </w:trPr>
        <w:tc>
          <w:tcPr>
            <w:tcW w:w="2174" w:type="dxa"/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Вид формы: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</w:p>
        </w:tc>
      </w:tr>
      <w:tr w:rsidR="0024673A" w:rsidRPr="0059412A" w:rsidTr="0024673A">
        <w:trPr>
          <w:gridAfter w:val="3"/>
          <w:wAfter w:w="424" w:type="dxa"/>
          <w:trHeight w:val="315"/>
        </w:trPr>
        <w:tc>
          <w:tcPr>
            <w:tcW w:w="2174" w:type="dxa"/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 xml:space="preserve">Первоначальная 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</w:p>
        </w:tc>
      </w:tr>
      <w:tr w:rsidR="0024673A" w:rsidRPr="0059412A" w:rsidTr="0024673A">
        <w:trPr>
          <w:gridAfter w:val="3"/>
          <w:wAfter w:w="424" w:type="dxa"/>
          <w:trHeight w:val="315"/>
        </w:trPr>
        <w:tc>
          <w:tcPr>
            <w:tcW w:w="2174" w:type="dxa"/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Очередная</w:t>
            </w:r>
          </w:p>
        </w:tc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</w:p>
        </w:tc>
      </w:tr>
      <w:tr w:rsidR="0024673A" w:rsidRPr="0059412A" w:rsidTr="0024673A">
        <w:trPr>
          <w:gridAfter w:val="3"/>
          <w:wAfter w:w="424" w:type="dxa"/>
          <w:trHeight w:val="315"/>
        </w:trPr>
        <w:tc>
          <w:tcPr>
            <w:tcW w:w="4229" w:type="dxa"/>
            <w:gridSpan w:val="3"/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Дополнительная</w:t>
            </w:r>
          </w:p>
        </w:tc>
      </w:tr>
      <w:tr w:rsidR="0024673A" w:rsidRPr="0059412A" w:rsidTr="0024673A">
        <w:trPr>
          <w:gridAfter w:val="3"/>
          <w:wAfter w:w="424" w:type="dxa"/>
          <w:trHeight w:val="315"/>
        </w:trPr>
        <w:tc>
          <w:tcPr>
            <w:tcW w:w="4229" w:type="dxa"/>
            <w:gridSpan w:val="3"/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По уведомлению</w:t>
            </w:r>
          </w:p>
        </w:tc>
      </w:tr>
      <w:tr w:rsidR="0024673A" w:rsidRPr="0059412A" w:rsidTr="0024673A">
        <w:trPr>
          <w:gridAfter w:val="3"/>
          <w:wAfter w:w="424" w:type="dxa"/>
          <w:trHeight w:val="315"/>
        </w:trPr>
        <w:tc>
          <w:tcPr>
            <w:tcW w:w="4229" w:type="dxa"/>
            <w:gridSpan w:val="3"/>
            <w:shd w:val="clear" w:color="auto" w:fill="auto"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Ликвидационная</w:t>
            </w:r>
          </w:p>
        </w:tc>
      </w:tr>
      <w:tr w:rsidR="0024673A" w:rsidRPr="0059412A" w:rsidTr="0024673A">
        <w:trPr>
          <w:trHeight w:val="360"/>
        </w:trPr>
        <w:tc>
          <w:tcPr>
            <w:tcW w:w="9296" w:type="dxa"/>
            <w:gridSpan w:val="6"/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 xml:space="preserve">Дата и номер уведомления     А номер ОООООО         </w:t>
            </w:r>
            <w:proofErr w:type="gramStart"/>
            <w:r w:rsidRPr="0059412A">
              <w:rPr>
                <w:rFonts w:eastAsia="Times New Roman"/>
              </w:rPr>
              <w:t>В</w:t>
            </w:r>
            <w:proofErr w:type="gramEnd"/>
            <w:r w:rsidRPr="0059412A">
              <w:rPr>
                <w:rFonts w:eastAsia="Times New Roman"/>
              </w:rPr>
              <w:t xml:space="preserve"> дата ОООООООООО</w:t>
            </w:r>
          </w:p>
        </w:tc>
      </w:tr>
      <w:tr w:rsidR="0024673A" w:rsidRPr="0059412A" w:rsidTr="0024673A">
        <w:trPr>
          <w:gridAfter w:val="4"/>
          <w:wAfter w:w="7921" w:type="dxa"/>
          <w:trHeight w:val="360"/>
        </w:trPr>
        <w:tc>
          <w:tcPr>
            <w:tcW w:w="23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</w:rPr>
            </w:pPr>
          </w:p>
        </w:tc>
      </w:tr>
      <w:tr w:rsidR="0024673A" w:rsidRPr="0059412A" w:rsidTr="0024673A">
        <w:trPr>
          <w:gridAfter w:val="2"/>
          <w:wAfter w:w="424" w:type="dxa"/>
          <w:trHeight w:val="360"/>
        </w:trPr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Наименование налогоплательщика</w:t>
            </w:r>
          </w:p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БИН</w:t>
            </w:r>
          </w:p>
        </w:tc>
      </w:tr>
      <w:tr w:rsidR="0024673A" w:rsidRPr="0059412A" w:rsidTr="0024673A">
        <w:trPr>
          <w:gridAfter w:val="1"/>
          <w:wAfter w:w="424" w:type="dxa"/>
          <w:trHeight w:val="360"/>
        </w:trPr>
        <w:tc>
          <w:tcPr>
            <w:tcW w:w="7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4673A" w:rsidRPr="0059412A" w:rsidRDefault="0024673A" w:rsidP="0024673A">
            <w:pPr>
              <w:rPr>
                <w:rFonts w:eastAsia="Times New Roman"/>
              </w:rPr>
            </w:pPr>
            <w:r w:rsidRPr="0059412A">
              <w:rPr>
                <w:rFonts w:eastAsia="Times New Roman"/>
              </w:rPr>
              <w:t>Налоговый период                       квартал          год</w:t>
            </w:r>
          </w:p>
        </w:tc>
      </w:tr>
    </w:tbl>
    <w:p w:rsidR="0024673A" w:rsidRPr="0059412A" w:rsidRDefault="0024673A" w:rsidP="0024673A">
      <w:pPr>
        <w:rPr>
          <w:rFonts w:eastAsia="Times New Roman"/>
        </w:rPr>
      </w:pPr>
    </w:p>
    <w:p w:rsidR="0024673A" w:rsidRPr="0059412A" w:rsidRDefault="0024673A" w:rsidP="0024673A"/>
    <w:tbl>
      <w:tblPr>
        <w:tblW w:w="164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16"/>
        <w:gridCol w:w="3946"/>
        <w:gridCol w:w="440"/>
        <w:gridCol w:w="936"/>
        <w:gridCol w:w="325"/>
        <w:gridCol w:w="440"/>
        <w:gridCol w:w="1261"/>
        <w:gridCol w:w="355"/>
        <w:gridCol w:w="85"/>
        <w:gridCol w:w="2891"/>
        <w:gridCol w:w="71"/>
        <w:gridCol w:w="440"/>
        <w:gridCol w:w="3246"/>
        <w:gridCol w:w="440"/>
        <w:gridCol w:w="566"/>
      </w:tblGrid>
      <w:tr w:rsidR="0024673A" w:rsidRPr="0059412A" w:rsidTr="00022BE2">
        <w:trPr>
          <w:gridAfter w:val="3"/>
          <w:wAfter w:w="4252" w:type="dxa"/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  <w:sz w:val="32"/>
                <w:szCs w:val="32"/>
              </w:rPr>
            </w:pPr>
          </w:p>
        </w:tc>
      </w:tr>
      <w:tr w:rsidR="0024673A" w:rsidRPr="0059412A" w:rsidTr="00022BE2">
        <w:trPr>
          <w:gridAfter w:val="1"/>
          <w:wAfter w:w="566" w:type="dxa"/>
          <w:trHeight w:val="10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</w:rPr>
            </w:pPr>
          </w:p>
        </w:tc>
        <w:tc>
          <w:tcPr>
            <w:tcW w:w="14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F7A" w:rsidRPr="0019014D" w:rsidRDefault="00920F7A" w:rsidP="0024673A">
            <w:pPr>
              <w:jc w:val="center"/>
              <w:rPr>
                <w:rFonts w:eastAsia="Times New Roman"/>
                <w:b/>
              </w:rPr>
            </w:pPr>
            <w:r w:rsidRPr="0019014D">
              <w:rPr>
                <w:rFonts w:eastAsia="Times New Roman"/>
                <w:b/>
              </w:rPr>
              <w:t>Форма 5</w:t>
            </w:r>
          </w:p>
          <w:p w:rsidR="0024673A" w:rsidRPr="0059412A" w:rsidRDefault="0024673A" w:rsidP="00920F7A">
            <w:pPr>
              <w:jc w:val="center"/>
              <w:rPr>
                <w:rFonts w:eastAsia="Times New Roman"/>
              </w:rPr>
            </w:pPr>
            <w:r w:rsidRPr="0019014D">
              <w:rPr>
                <w:rFonts w:eastAsia="Times New Roman"/>
                <w:b/>
              </w:rPr>
              <w:t>О планируемых показателях финансово-хозяйственной деятельности на предстоящий (текущий) календарный год</w:t>
            </w:r>
          </w:p>
        </w:tc>
      </w:tr>
      <w:tr w:rsidR="0024673A" w:rsidRPr="0059412A" w:rsidTr="00022BE2">
        <w:trPr>
          <w:gridAfter w:val="1"/>
          <w:wAfter w:w="566" w:type="dxa"/>
          <w:trHeight w:val="40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right"/>
              <w:rPr>
                <w:rFonts w:eastAsia="Times New Roman"/>
                <w:i/>
                <w:iCs/>
                <w:color w:val="000000"/>
              </w:rPr>
            </w:pPr>
          </w:p>
        </w:tc>
      </w:tr>
      <w:tr w:rsidR="0024673A" w:rsidRPr="0059412A" w:rsidTr="00022BE2">
        <w:trPr>
          <w:gridAfter w:val="2"/>
          <w:wAfter w:w="1006" w:type="dxa"/>
          <w:trHeight w:val="162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Факт предыдущего года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Планируемые показатели финансово-хозяйственной деятельности на предстоящий календарный год*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Планируемые показатели финансово-хозяйственной деятельности на текущий календарный год**</w:t>
            </w:r>
          </w:p>
        </w:tc>
      </w:tr>
      <w:tr w:rsidR="0024673A" w:rsidRPr="0059412A" w:rsidTr="00022BE2">
        <w:trPr>
          <w:gridAfter w:val="2"/>
          <w:wAfter w:w="1006" w:type="dxa"/>
          <w:trHeight w:val="90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Объем произведенной  продукции, в том числе основные виды:***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2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Объем реализации (товаров, работ и услуг), всего в том числе: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2.1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на экспорт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2.2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на внутренний рынок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8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цена реализации (тариф) на экспорт, в разрезе основных видов продукции (товаров, работ и услуг)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8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цена реализации (тариф) на внутренний рынок, в разрезе основных видов продукции (товаров, работ и услуг)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Доходы от реализации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Прочие доходы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Стоимость активов (по </w:t>
            </w:r>
            <w:proofErr w:type="gramStart"/>
            <w:r w:rsidRPr="0059412A">
              <w:rPr>
                <w:rFonts w:eastAsia="Times New Roman"/>
                <w:color w:val="000000"/>
              </w:rPr>
              <w:t>бух</w:t>
            </w:r>
            <w:proofErr w:type="gramEnd"/>
            <w:r w:rsidRPr="0059412A">
              <w:rPr>
                <w:rFonts w:eastAsia="Times New Roman"/>
                <w:color w:val="000000"/>
              </w:rPr>
              <w:t xml:space="preserve"> учету)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Расходы всего, в </w:t>
            </w:r>
            <w:proofErr w:type="spellStart"/>
            <w:r w:rsidRPr="0059412A">
              <w:rPr>
                <w:rFonts w:eastAsia="Times New Roman"/>
                <w:color w:val="000000"/>
              </w:rPr>
              <w:t>т.ч</w:t>
            </w:r>
            <w:proofErr w:type="spellEnd"/>
            <w:r w:rsidRPr="0059412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Расходы по реализации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Себестоимость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8.2.1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Амортизация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8.2.2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 ФОТ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8.3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Прочие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proofErr w:type="gramStart"/>
            <w:r w:rsidRPr="0059412A">
              <w:rPr>
                <w:rFonts w:eastAsia="Times New Roman"/>
                <w:color w:val="000000"/>
              </w:rPr>
              <w:t>Расходы</w:t>
            </w:r>
            <w:proofErr w:type="gramEnd"/>
            <w:r w:rsidRPr="0059412A">
              <w:rPr>
                <w:rFonts w:eastAsia="Times New Roman"/>
                <w:color w:val="000000"/>
              </w:rPr>
              <w:t xml:space="preserve"> относимые на вычеты при расчете КПН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proofErr w:type="spellStart"/>
            <w:r w:rsidRPr="0059412A">
              <w:rPr>
                <w:rFonts w:eastAsia="Times New Roman"/>
                <w:color w:val="000000"/>
              </w:rPr>
              <w:t>Прогнозирумое</w:t>
            </w:r>
            <w:proofErr w:type="spellEnd"/>
            <w:r w:rsidRPr="0059412A">
              <w:rPr>
                <w:rFonts w:eastAsia="Times New Roman"/>
                <w:color w:val="000000"/>
              </w:rPr>
              <w:t xml:space="preserve"> начисление налогов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КПН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НДПИ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НСП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10.5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Рентный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10</w:t>
            </w:r>
            <w:r w:rsidRPr="007E7801">
              <w:rPr>
                <w:rFonts w:eastAsia="Times New Roman"/>
                <w:color w:val="000000"/>
              </w:rPr>
              <w:t>.6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Экспортно-таможенная пошлина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Прогнозиру</w:t>
            </w:r>
            <w:r w:rsidR="005749E2">
              <w:rPr>
                <w:rFonts w:eastAsia="Times New Roman"/>
                <w:color w:val="000000"/>
              </w:rPr>
              <w:t>е</w:t>
            </w:r>
            <w:r w:rsidRPr="0059412A">
              <w:rPr>
                <w:rFonts w:eastAsia="Times New Roman"/>
                <w:color w:val="000000"/>
              </w:rPr>
              <w:t>мая уплата налогов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КПН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11.3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НДПИ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НСП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11.5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Рентный налог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11.6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Экспортно-таможенная пошлина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Прогнозируемая сумма НДС к возврату всего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12.1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в </w:t>
            </w:r>
            <w:proofErr w:type="spellStart"/>
            <w:r w:rsidRPr="0059412A">
              <w:rPr>
                <w:rFonts w:eastAsia="Times New Roman"/>
                <w:color w:val="000000"/>
              </w:rPr>
              <w:t>т.ч</w:t>
            </w:r>
            <w:proofErr w:type="spellEnd"/>
            <w:r w:rsidRPr="0059412A">
              <w:rPr>
                <w:rFonts w:eastAsia="Times New Roman"/>
                <w:color w:val="000000"/>
              </w:rPr>
              <w:t>. из бюджета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gridAfter w:val="2"/>
          <w:wAfter w:w="1006" w:type="dxa"/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12.2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 xml:space="preserve">в </w:t>
            </w:r>
            <w:proofErr w:type="spellStart"/>
            <w:r w:rsidRPr="0059412A">
              <w:rPr>
                <w:rFonts w:eastAsia="Times New Roman"/>
                <w:color w:val="000000"/>
              </w:rPr>
              <w:t>т.ч</w:t>
            </w:r>
            <w:proofErr w:type="spellEnd"/>
            <w:r w:rsidRPr="0059412A">
              <w:rPr>
                <w:rFonts w:eastAsia="Times New Roman"/>
                <w:color w:val="000000"/>
              </w:rPr>
              <w:t>. в счет уплаты налогов и других обязательных платежей в бюджет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jc w:val="center"/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 </w:t>
            </w:r>
          </w:p>
        </w:tc>
      </w:tr>
      <w:tr w:rsidR="0024673A" w:rsidRPr="0059412A" w:rsidTr="00022BE2">
        <w:trPr>
          <w:trHeight w:val="405"/>
        </w:trPr>
        <w:tc>
          <w:tcPr>
            <w:tcW w:w="6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* Данные предоставляются до 1 декабря текущего календарного года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</w:tr>
      <w:tr w:rsidR="0024673A" w:rsidRPr="0059412A" w:rsidTr="00022BE2">
        <w:trPr>
          <w:trHeight w:val="405"/>
        </w:trPr>
        <w:tc>
          <w:tcPr>
            <w:tcW w:w="1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**Данные предоставляются, не позднее 15 апреля, 15 июля и 15 октября такого текущего календарного года</w:t>
            </w:r>
          </w:p>
        </w:tc>
      </w:tr>
      <w:tr w:rsidR="0024673A" w:rsidRPr="0059412A" w:rsidTr="00022BE2">
        <w:trPr>
          <w:trHeight w:val="405"/>
        </w:trPr>
        <w:tc>
          <w:tcPr>
            <w:tcW w:w="63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*** в случае оказания услуг, данная строка не заполняется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</w:p>
        </w:tc>
      </w:tr>
      <w:tr w:rsidR="0024673A" w:rsidRPr="0059412A" w:rsidTr="00022BE2">
        <w:trPr>
          <w:trHeight w:val="405"/>
        </w:trPr>
        <w:tc>
          <w:tcPr>
            <w:tcW w:w="16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673A" w:rsidRPr="0059412A" w:rsidRDefault="0024673A" w:rsidP="0024673A">
            <w:pPr>
              <w:rPr>
                <w:rFonts w:eastAsia="Times New Roman"/>
                <w:color w:val="000000"/>
              </w:rPr>
            </w:pPr>
            <w:r w:rsidRPr="0059412A">
              <w:rPr>
                <w:rFonts w:eastAsia="Times New Roman"/>
                <w:color w:val="000000"/>
              </w:rPr>
              <w:t>Примечание: данные по планируемым показателям,  являются предварительными плановыми показателями.</w:t>
            </w:r>
          </w:p>
        </w:tc>
      </w:tr>
    </w:tbl>
    <w:p w:rsidR="0024673A" w:rsidRPr="00022BE2" w:rsidRDefault="0024673A" w:rsidP="00947CEA">
      <w:pPr>
        <w:ind w:left="4678"/>
        <w:jc w:val="center"/>
        <w:rPr>
          <w:rFonts w:eastAsia="Times New Roman"/>
          <w:sz w:val="28"/>
          <w:szCs w:val="28"/>
        </w:rPr>
        <w:sectPr w:rsidR="0024673A" w:rsidRPr="00022BE2" w:rsidSect="005700EC">
          <w:pgSz w:w="16838" w:h="11906" w:orient="landscape"/>
          <w:pgMar w:top="1418" w:right="851" w:bottom="1418" w:left="1418" w:header="567" w:footer="0" w:gutter="0"/>
          <w:cols w:space="708"/>
          <w:docGrid w:linePitch="360"/>
        </w:sectPr>
      </w:pPr>
    </w:p>
    <w:p w:rsidR="00947CEA" w:rsidRPr="00022BE2" w:rsidRDefault="00022BE2" w:rsidP="00947CEA">
      <w:pPr>
        <w:ind w:left="467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</w:t>
      </w:r>
      <w:r w:rsidR="00947CEA" w:rsidRPr="00022BE2">
        <w:rPr>
          <w:rFonts w:eastAsia="Times New Roman"/>
          <w:sz w:val="28"/>
          <w:szCs w:val="28"/>
        </w:rPr>
        <w:t>риложение</w:t>
      </w:r>
      <w:r w:rsidR="004153A4" w:rsidRPr="00022BE2">
        <w:rPr>
          <w:rFonts w:eastAsia="Times New Roman"/>
          <w:sz w:val="28"/>
          <w:szCs w:val="28"/>
        </w:rPr>
        <w:t xml:space="preserve"> 17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 xml:space="preserve">к </w:t>
      </w:r>
      <w:hyperlink r:id="rId44" w:history="1">
        <w:r w:rsidRPr="00022BE2">
          <w:rPr>
            <w:rStyle w:val="af"/>
            <w:rFonts w:eastAsia="Times New Roman"/>
            <w:bCs/>
            <w:color w:val="auto"/>
            <w:sz w:val="28"/>
            <w:szCs w:val="28"/>
            <w:u w:val="none"/>
          </w:rPr>
          <w:t>приказу</w:t>
        </w:r>
      </w:hyperlink>
      <w:r w:rsidRPr="00022BE2">
        <w:rPr>
          <w:rFonts w:eastAsia="Times New Roman"/>
          <w:sz w:val="28"/>
          <w:szCs w:val="28"/>
        </w:rPr>
        <w:t xml:space="preserve"> Министра финансов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>Республики Казахстан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>от «___» _______ 201__ года № ____</w:t>
      </w:r>
    </w:p>
    <w:p w:rsidR="00947CEA" w:rsidRPr="00022BE2" w:rsidRDefault="00947CEA" w:rsidP="00947CEA">
      <w:pPr>
        <w:ind w:left="4678"/>
        <w:jc w:val="center"/>
        <w:rPr>
          <w:rFonts w:eastAsia="Times New Roman"/>
        </w:rPr>
      </w:pPr>
    </w:p>
    <w:p w:rsidR="00947CEA" w:rsidRPr="00022BE2" w:rsidRDefault="00947CEA" w:rsidP="00947CEA">
      <w:pPr>
        <w:ind w:left="4678"/>
        <w:jc w:val="center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>Приложение</w:t>
      </w:r>
      <w:r w:rsidR="00BA4A41" w:rsidRPr="00022BE2">
        <w:rPr>
          <w:rFonts w:eastAsia="Times New Roman"/>
          <w:sz w:val="28"/>
          <w:szCs w:val="28"/>
        </w:rPr>
        <w:t xml:space="preserve"> </w:t>
      </w:r>
      <w:r w:rsidR="007B17FA" w:rsidRPr="00022BE2">
        <w:rPr>
          <w:rFonts w:eastAsia="Times New Roman"/>
          <w:sz w:val="28"/>
          <w:szCs w:val="28"/>
        </w:rPr>
        <w:t>2</w:t>
      </w:r>
      <w:r w:rsidR="00B5396E" w:rsidRPr="00022BE2">
        <w:rPr>
          <w:rFonts w:eastAsia="Times New Roman"/>
          <w:sz w:val="28"/>
          <w:szCs w:val="28"/>
        </w:rPr>
        <w:t>9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 xml:space="preserve">к </w:t>
      </w:r>
      <w:bookmarkStart w:id="13" w:name="sub1004598213"/>
      <w:r w:rsidR="00CA6EB1" w:rsidRPr="00022BE2">
        <w:rPr>
          <w:rFonts w:eastAsia="Times New Roman"/>
          <w:sz w:val="28"/>
          <w:szCs w:val="28"/>
        </w:rPr>
        <w:fldChar w:fldCharType="begin"/>
      </w:r>
      <w:r w:rsidRPr="00022BE2">
        <w:rPr>
          <w:rFonts w:eastAsia="Times New Roman"/>
          <w:sz w:val="28"/>
          <w:szCs w:val="28"/>
        </w:rPr>
        <w:instrText xml:space="preserve"> HYPERLINK "jl:34024799.0%20" </w:instrText>
      </w:r>
      <w:r w:rsidR="00CA6EB1" w:rsidRPr="00022BE2">
        <w:rPr>
          <w:rFonts w:eastAsia="Times New Roman"/>
          <w:sz w:val="28"/>
          <w:szCs w:val="28"/>
        </w:rPr>
        <w:fldChar w:fldCharType="separate"/>
      </w:r>
      <w:r w:rsidRPr="00022BE2">
        <w:rPr>
          <w:rStyle w:val="af"/>
          <w:rFonts w:eastAsia="Times New Roman"/>
          <w:bCs/>
          <w:color w:val="auto"/>
          <w:sz w:val="28"/>
          <w:szCs w:val="28"/>
          <w:u w:val="none"/>
        </w:rPr>
        <w:t>приказу</w:t>
      </w:r>
      <w:r w:rsidR="00CA6EB1" w:rsidRPr="00022BE2">
        <w:rPr>
          <w:rFonts w:eastAsia="Times New Roman"/>
          <w:sz w:val="28"/>
          <w:szCs w:val="28"/>
        </w:rPr>
        <w:fldChar w:fldCharType="end"/>
      </w:r>
      <w:bookmarkEnd w:id="13"/>
      <w:r w:rsidR="00920F7A" w:rsidRPr="00022BE2">
        <w:rPr>
          <w:rFonts w:eastAsia="Times New Roman"/>
          <w:sz w:val="28"/>
          <w:szCs w:val="28"/>
        </w:rPr>
        <w:t xml:space="preserve"> </w:t>
      </w:r>
      <w:proofErr w:type="gramStart"/>
      <w:r w:rsidR="00AA7CD0" w:rsidRPr="00022BE2">
        <w:rPr>
          <w:sz w:val="28"/>
          <w:szCs w:val="28"/>
        </w:rPr>
        <w:t>исполняющего</w:t>
      </w:r>
      <w:proofErr w:type="gramEnd"/>
      <w:r w:rsidR="00AA7CD0" w:rsidRPr="00022BE2">
        <w:rPr>
          <w:sz w:val="28"/>
          <w:szCs w:val="28"/>
        </w:rPr>
        <w:t xml:space="preserve"> обязанности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>Министра финансов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color w:val="000000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 xml:space="preserve">Республики </w:t>
      </w:r>
      <w:r w:rsidRPr="00022BE2">
        <w:rPr>
          <w:rFonts w:eastAsia="Times New Roman"/>
          <w:color w:val="000000"/>
          <w:sz w:val="28"/>
          <w:szCs w:val="28"/>
        </w:rPr>
        <w:t>Казахстан</w:t>
      </w:r>
    </w:p>
    <w:p w:rsidR="00947CEA" w:rsidRPr="00022BE2" w:rsidRDefault="00947CEA" w:rsidP="00947CEA">
      <w:pPr>
        <w:ind w:left="4678"/>
        <w:jc w:val="center"/>
        <w:rPr>
          <w:rFonts w:eastAsia="Times New Roman"/>
          <w:color w:val="000000"/>
          <w:sz w:val="20"/>
          <w:szCs w:val="20"/>
        </w:rPr>
      </w:pPr>
      <w:r w:rsidRPr="00022BE2">
        <w:rPr>
          <w:rFonts w:eastAsia="Times New Roman"/>
          <w:color w:val="000000"/>
          <w:sz w:val="28"/>
          <w:szCs w:val="28"/>
        </w:rPr>
        <w:t>от 15 апреля 2015 года № 271</w:t>
      </w:r>
    </w:p>
    <w:p w:rsidR="002B152D" w:rsidRPr="00022BE2" w:rsidRDefault="002B152D" w:rsidP="002B152D">
      <w:pPr>
        <w:widowControl w:val="0"/>
        <w:ind w:firstLine="5400"/>
        <w:jc w:val="center"/>
      </w:pPr>
    </w:p>
    <w:p w:rsidR="002B152D" w:rsidRPr="00022BE2" w:rsidRDefault="002B152D" w:rsidP="003619D1">
      <w:pPr>
        <w:widowControl w:val="0"/>
        <w:jc w:val="center"/>
        <w:rPr>
          <w:sz w:val="28"/>
          <w:szCs w:val="28"/>
          <w:lang w:val="kk-KZ"/>
        </w:rPr>
      </w:pPr>
      <w:r w:rsidRPr="00022BE2">
        <w:rPr>
          <w:rFonts w:eastAsia="Times New Roman"/>
          <w:b/>
          <w:sz w:val="28"/>
          <w:szCs w:val="28"/>
        </w:rPr>
        <w:t>Правила составления отчетности по мониторингу, предоставляемой крупными налогоплательщиками, подлежащими мониторингу, в виде налоговых регистров</w:t>
      </w:r>
    </w:p>
    <w:p w:rsidR="002B152D" w:rsidRPr="00022BE2" w:rsidRDefault="002B152D" w:rsidP="002B152D">
      <w:pPr>
        <w:pStyle w:val="a5"/>
        <w:widowControl w:val="0"/>
        <w:jc w:val="center"/>
        <w:rPr>
          <w:b/>
          <w:bCs/>
          <w:sz w:val="28"/>
          <w:szCs w:val="28"/>
        </w:rPr>
      </w:pPr>
      <w:r w:rsidRPr="00022BE2">
        <w:rPr>
          <w:b/>
          <w:bCs/>
          <w:sz w:val="28"/>
          <w:szCs w:val="28"/>
        </w:rPr>
        <w:t>(формы 1.</w:t>
      </w:r>
      <w:r w:rsidR="00B434F5" w:rsidRPr="00022BE2">
        <w:rPr>
          <w:b/>
          <w:bCs/>
          <w:sz w:val="28"/>
          <w:szCs w:val="28"/>
        </w:rPr>
        <w:t>1</w:t>
      </w:r>
      <w:r w:rsidR="00EB0564" w:rsidRPr="00022BE2">
        <w:rPr>
          <w:b/>
          <w:bCs/>
          <w:sz w:val="28"/>
          <w:szCs w:val="28"/>
        </w:rPr>
        <w:t>–</w:t>
      </w:r>
      <w:r w:rsidRPr="00022BE2">
        <w:rPr>
          <w:b/>
          <w:bCs/>
          <w:sz w:val="28"/>
          <w:szCs w:val="28"/>
        </w:rPr>
        <w:t>1.</w:t>
      </w:r>
      <w:r w:rsidR="00B434F5" w:rsidRPr="00022BE2">
        <w:rPr>
          <w:b/>
          <w:bCs/>
          <w:sz w:val="28"/>
          <w:szCs w:val="28"/>
        </w:rPr>
        <w:t>5</w:t>
      </w:r>
      <w:r w:rsidRPr="00022BE2">
        <w:rPr>
          <w:b/>
          <w:bCs/>
          <w:sz w:val="28"/>
          <w:szCs w:val="28"/>
        </w:rPr>
        <w:t xml:space="preserve">, </w:t>
      </w:r>
      <w:r w:rsidR="003619D1" w:rsidRPr="00022BE2">
        <w:rPr>
          <w:b/>
          <w:bCs/>
          <w:sz w:val="28"/>
          <w:szCs w:val="28"/>
        </w:rPr>
        <w:t>2.</w:t>
      </w:r>
      <w:r w:rsidR="00B434F5" w:rsidRPr="00022BE2">
        <w:rPr>
          <w:b/>
          <w:bCs/>
          <w:sz w:val="28"/>
          <w:szCs w:val="28"/>
        </w:rPr>
        <w:t>1</w:t>
      </w:r>
      <w:r w:rsidR="00EB0564" w:rsidRPr="00022BE2">
        <w:rPr>
          <w:b/>
          <w:bCs/>
          <w:sz w:val="28"/>
          <w:szCs w:val="28"/>
        </w:rPr>
        <w:t>-</w:t>
      </w:r>
      <w:r w:rsidR="003619D1" w:rsidRPr="00022BE2">
        <w:rPr>
          <w:b/>
          <w:bCs/>
          <w:sz w:val="28"/>
          <w:szCs w:val="28"/>
        </w:rPr>
        <w:t>2.</w:t>
      </w:r>
      <w:r w:rsidR="00B434F5" w:rsidRPr="00022BE2">
        <w:rPr>
          <w:b/>
          <w:bCs/>
          <w:sz w:val="28"/>
          <w:szCs w:val="28"/>
        </w:rPr>
        <w:t>3</w:t>
      </w:r>
      <w:r w:rsidR="003619D1" w:rsidRPr="00022BE2">
        <w:rPr>
          <w:b/>
          <w:bCs/>
          <w:sz w:val="28"/>
          <w:szCs w:val="28"/>
        </w:rPr>
        <w:t>, 3.1-3.4, 4.1-4.3, 5</w:t>
      </w:r>
      <w:r w:rsidRPr="00022BE2">
        <w:rPr>
          <w:b/>
          <w:bCs/>
          <w:sz w:val="28"/>
          <w:szCs w:val="28"/>
        </w:rPr>
        <w:t>)</w:t>
      </w:r>
    </w:p>
    <w:p w:rsidR="002B152D" w:rsidRPr="00022BE2" w:rsidRDefault="002B152D" w:rsidP="00920F7A">
      <w:pPr>
        <w:pStyle w:val="a5"/>
        <w:widowControl w:val="0"/>
        <w:ind w:firstLine="709"/>
        <w:rPr>
          <w:sz w:val="28"/>
          <w:szCs w:val="28"/>
        </w:rPr>
      </w:pPr>
    </w:p>
    <w:p w:rsidR="002B152D" w:rsidRPr="00022BE2" w:rsidRDefault="002B152D" w:rsidP="002B152D">
      <w:pPr>
        <w:pStyle w:val="a5"/>
        <w:widowControl w:val="0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 w:rsidRPr="00022BE2">
        <w:rPr>
          <w:b/>
          <w:bCs/>
          <w:sz w:val="28"/>
          <w:szCs w:val="28"/>
        </w:rPr>
        <w:t>Общие положения</w:t>
      </w:r>
    </w:p>
    <w:p w:rsidR="002B152D" w:rsidRPr="00022BE2" w:rsidRDefault="002B152D" w:rsidP="002B152D">
      <w:pPr>
        <w:pStyle w:val="a5"/>
        <w:widowControl w:val="0"/>
        <w:ind w:firstLine="709"/>
        <w:rPr>
          <w:sz w:val="28"/>
          <w:szCs w:val="28"/>
        </w:rPr>
      </w:pPr>
    </w:p>
    <w:p w:rsidR="00F50B51" w:rsidRPr="00022BE2" w:rsidRDefault="003619D1" w:rsidP="00D17754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 xml:space="preserve">Настоящие Правила составления отчетности по мониторингу, предоставляемой крупными налогоплательщиками, подлежащими мониторингу, в виде налоговых регистров (формы </w:t>
      </w:r>
      <w:r w:rsidRPr="00022BE2">
        <w:rPr>
          <w:bCs/>
          <w:sz w:val="28"/>
          <w:szCs w:val="28"/>
        </w:rPr>
        <w:t>1.</w:t>
      </w:r>
      <w:r w:rsidR="00B434F5" w:rsidRPr="00022BE2">
        <w:rPr>
          <w:bCs/>
          <w:sz w:val="28"/>
          <w:szCs w:val="28"/>
        </w:rPr>
        <w:t>1</w:t>
      </w:r>
      <w:r w:rsidR="00235C41" w:rsidRPr="00022BE2">
        <w:rPr>
          <w:bCs/>
          <w:sz w:val="28"/>
          <w:szCs w:val="28"/>
        </w:rPr>
        <w:t>–</w:t>
      </w:r>
      <w:r w:rsidRPr="00022BE2">
        <w:rPr>
          <w:bCs/>
          <w:sz w:val="28"/>
          <w:szCs w:val="28"/>
        </w:rPr>
        <w:t>1.</w:t>
      </w:r>
      <w:r w:rsidR="00B434F5" w:rsidRPr="00022BE2">
        <w:rPr>
          <w:bCs/>
          <w:sz w:val="28"/>
          <w:szCs w:val="28"/>
        </w:rPr>
        <w:t>5</w:t>
      </w:r>
      <w:r w:rsidRPr="00022BE2">
        <w:rPr>
          <w:bCs/>
          <w:sz w:val="28"/>
          <w:szCs w:val="28"/>
        </w:rPr>
        <w:t>, 2.</w:t>
      </w:r>
      <w:r w:rsidR="00B434F5" w:rsidRPr="00022BE2">
        <w:rPr>
          <w:bCs/>
          <w:sz w:val="28"/>
          <w:szCs w:val="28"/>
        </w:rPr>
        <w:t>1</w:t>
      </w:r>
      <w:r w:rsidR="00235C41" w:rsidRPr="00022BE2">
        <w:rPr>
          <w:bCs/>
          <w:sz w:val="28"/>
          <w:szCs w:val="28"/>
        </w:rPr>
        <w:t>-</w:t>
      </w:r>
      <w:r w:rsidRPr="00022BE2">
        <w:rPr>
          <w:bCs/>
          <w:sz w:val="28"/>
          <w:szCs w:val="28"/>
        </w:rPr>
        <w:t>2.</w:t>
      </w:r>
      <w:r w:rsidR="00B434F5" w:rsidRPr="00022BE2">
        <w:rPr>
          <w:bCs/>
          <w:sz w:val="28"/>
          <w:szCs w:val="28"/>
        </w:rPr>
        <w:t>3</w:t>
      </w:r>
      <w:r w:rsidRPr="00022BE2">
        <w:rPr>
          <w:bCs/>
          <w:sz w:val="28"/>
          <w:szCs w:val="28"/>
        </w:rPr>
        <w:t>, 3.1-3.4, 4.1-4.3, 5</w:t>
      </w:r>
      <w:r w:rsidRPr="00022BE2">
        <w:rPr>
          <w:sz w:val="28"/>
          <w:szCs w:val="28"/>
        </w:rPr>
        <w:t>) (далее – Правила) разработаны в соответствии с Кодексом Республики Казахстан от 10 декабря 2008 года «О налогах и других обязательных платежах в бюджет» (Налоговый кодекс) и предусматривают порядок составления и представления форм налоговых регистров, в виде</w:t>
      </w:r>
      <w:proofErr w:type="gramEnd"/>
      <w:r w:rsidRPr="00022BE2">
        <w:rPr>
          <w:sz w:val="28"/>
          <w:szCs w:val="28"/>
        </w:rPr>
        <w:t xml:space="preserve"> </w:t>
      </w:r>
      <w:proofErr w:type="gramStart"/>
      <w:r w:rsidRPr="00022BE2">
        <w:rPr>
          <w:sz w:val="28"/>
          <w:szCs w:val="28"/>
        </w:rPr>
        <w:t>которых</w:t>
      </w:r>
      <w:proofErr w:type="gramEnd"/>
      <w:r w:rsidRPr="00022BE2">
        <w:rPr>
          <w:sz w:val="28"/>
          <w:szCs w:val="28"/>
        </w:rPr>
        <w:t xml:space="preserve"> предоставляется отчетность по мониторингу (далее – </w:t>
      </w:r>
      <w:r w:rsidR="00BF06DD" w:rsidRPr="00022BE2">
        <w:rPr>
          <w:sz w:val="28"/>
          <w:szCs w:val="28"/>
        </w:rPr>
        <w:t>Налоговая отчетность по мониторингу</w:t>
      </w:r>
      <w:r w:rsidRPr="00022BE2">
        <w:rPr>
          <w:sz w:val="28"/>
          <w:szCs w:val="28"/>
        </w:rPr>
        <w:t>)</w:t>
      </w:r>
      <w:r w:rsidRPr="00022BE2">
        <w:rPr>
          <w:rFonts w:eastAsia="Times New Roman"/>
          <w:color w:val="000000"/>
          <w:sz w:val="28"/>
          <w:szCs w:val="28"/>
        </w:rPr>
        <w:t>.</w:t>
      </w:r>
    </w:p>
    <w:p w:rsidR="00F50B51" w:rsidRPr="00022BE2" w:rsidRDefault="00F50B51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Крупные налогоплательщики, подлежащие мониторингу, за исключением страховых, перестраховочных организаций, юридических лиц осуществляющих банковскую деятельность, отдельные виды банковских операций на основании лицензии, деятельность по привлечению пенсионных взносов и пенсионным  выплатам, а также деятельность по инвестиционному управлению пенсионными активами</w:t>
      </w:r>
      <w:r w:rsidR="00B434F5" w:rsidRPr="00022BE2">
        <w:rPr>
          <w:sz w:val="28"/>
          <w:szCs w:val="28"/>
        </w:rPr>
        <w:t>,</w:t>
      </w:r>
      <w:r w:rsidRPr="00022BE2">
        <w:rPr>
          <w:sz w:val="28"/>
          <w:szCs w:val="28"/>
        </w:rPr>
        <w:t xml:space="preserve"> составляют и представляют следующие </w:t>
      </w:r>
      <w:r w:rsidR="006B5AC8" w:rsidRPr="00022BE2">
        <w:rPr>
          <w:sz w:val="28"/>
          <w:szCs w:val="28"/>
        </w:rPr>
        <w:t>налоговые регистры</w:t>
      </w:r>
      <w:r w:rsidRPr="00022BE2">
        <w:rPr>
          <w:sz w:val="28"/>
          <w:szCs w:val="28"/>
        </w:rPr>
        <w:t>: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434F5" w:rsidRPr="00022BE2">
        <w:rPr>
          <w:sz w:val="28"/>
          <w:szCs w:val="28"/>
        </w:rPr>
        <w:t>1</w:t>
      </w:r>
      <w:r w:rsidRPr="00022BE2">
        <w:rPr>
          <w:sz w:val="28"/>
          <w:szCs w:val="28"/>
        </w:rPr>
        <w:t xml:space="preserve"> «Бухгалтерский баланс»</w:t>
      </w:r>
      <w:r w:rsidR="0084601F" w:rsidRPr="00022BE2">
        <w:rPr>
          <w:sz w:val="28"/>
          <w:szCs w:val="28"/>
        </w:rPr>
        <w:t xml:space="preserve"> (</w:t>
      </w:r>
      <w:r w:rsidR="00D17754" w:rsidRPr="00022BE2">
        <w:rPr>
          <w:sz w:val="28"/>
          <w:szCs w:val="28"/>
        </w:rPr>
        <w:t>по корпоративному подоходному налогу</w:t>
      </w:r>
      <w:r w:rsidR="0084601F" w:rsidRPr="00022BE2">
        <w:rPr>
          <w:sz w:val="28"/>
          <w:szCs w:val="28"/>
        </w:rPr>
        <w:t>)</w:t>
      </w:r>
      <w:r w:rsidRPr="00022BE2">
        <w:rPr>
          <w:sz w:val="28"/>
          <w:szCs w:val="28"/>
        </w:rPr>
        <w:t>;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434F5" w:rsidRPr="00022BE2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«Отчет о результатах финансово-хозяйственной деятельности»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</w:t>
      </w:r>
      <w:r w:rsidR="00D17754" w:rsidRPr="00022BE2">
        <w:rPr>
          <w:sz w:val="28"/>
          <w:szCs w:val="28"/>
        </w:rPr>
        <w:t>по налогу на сверхприбыль</w:t>
      </w:r>
      <w:r w:rsidR="0084601F" w:rsidRPr="00022BE2">
        <w:rPr>
          <w:sz w:val="28"/>
          <w:szCs w:val="28"/>
        </w:rPr>
        <w:t>)</w:t>
      </w:r>
      <w:r w:rsidRPr="00022BE2">
        <w:rPr>
          <w:sz w:val="28"/>
          <w:szCs w:val="28"/>
        </w:rPr>
        <w:t>;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434F5" w:rsidRPr="00022BE2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«Отчет о движении произведенных  и приобретенных товаров, выполненных работ, оказанных услуг»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</w:t>
      </w:r>
      <w:r w:rsidR="00D17754" w:rsidRPr="00022BE2">
        <w:rPr>
          <w:sz w:val="28"/>
          <w:szCs w:val="28"/>
        </w:rPr>
        <w:t>по налогу на добавленную стоимость</w:t>
      </w:r>
      <w:r w:rsidR="0084601F" w:rsidRPr="00022BE2">
        <w:rPr>
          <w:sz w:val="28"/>
          <w:szCs w:val="28"/>
        </w:rPr>
        <w:t>)</w:t>
      </w:r>
      <w:r w:rsidRPr="00022BE2">
        <w:rPr>
          <w:sz w:val="28"/>
          <w:szCs w:val="28"/>
        </w:rPr>
        <w:t>;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434F5" w:rsidRPr="00022BE2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«Себестоимость произведенной продукции, выполненных работ, оказанных услуг»</w:t>
      </w:r>
      <w:r w:rsidR="0084601F" w:rsidRPr="00022BE2">
        <w:rPr>
          <w:sz w:val="28"/>
          <w:szCs w:val="28"/>
        </w:rPr>
        <w:t xml:space="preserve"> (</w:t>
      </w:r>
      <w:r w:rsidR="00D17754" w:rsidRPr="00022BE2">
        <w:rPr>
          <w:sz w:val="28"/>
          <w:szCs w:val="28"/>
        </w:rPr>
        <w:t>по налогу на добычу полезных ископаемых</w:t>
      </w:r>
      <w:r w:rsidR="0084601F" w:rsidRPr="00022BE2">
        <w:rPr>
          <w:sz w:val="28"/>
          <w:szCs w:val="28"/>
        </w:rPr>
        <w:t>)</w:t>
      </w:r>
      <w:r w:rsidRPr="00022BE2">
        <w:rPr>
          <w:sz w:val="28"/>
          <w:szCs w:val="28"/>
        </w:rPr>
        <w:t>;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434F5" w:rsidRPr="00022BE2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«Расшифровка дебиторской и кредиторской задолженности»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lastRenderedPageBreak/>
        <w:t>(</w:t>
      </w:r>
      <w:r w:rsidR="00D17754" w:rsidRPr="00022BE2">
        <w:rPr>
          <w:sz w:val="28"/>
          <w:szCs w:val="28"/>
        </w:rPr>
        <w:t>по корпоративному подоходному налогу</w:t>
      </w:r>
      <w:r w:rsidR="0084601F" w:rsidRPr="00022BE2">
        <w:rPr>
          <w:sz w:val="28"/>
          <w:szCs w:val="28"/>
        </w:rPr>
        <w:t>)</w:t>
      </w:r>
      <w:r w:rsidR="00805662" w:rsidRPr="00022BE2">
        <w:rPr>
          <w:sz w:val="28"/>
          <w:szCs w:val="28"/>
        </w:rPr>
        <w:t>.</w:t>
      </w:r>
    </w:p>
    <w:p w:rsidR="00F50B51" w:rsidRPr="00022BE2" w:rsidRDefault="00920F7A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Крупные налогоплательщики</w:t>
      </w:r>
      <w:r w:rsidR="00C579B0" w:rsidRPr="00022BE2">
        <w:rPr>
          <w:sz w:val="28"/>
          <w:szCs w:val="28"/>
        </w:rPr>
        <w:t>, подлежащие мониторингу</w:t>
      </w:r>
      <w:r w:rsidR="00F50B51" w:rsidRPr="00022BE2">
        <w:rPr>
          <w:sz w:val="28"/>
          <w:szCs w:val="28"/>
        </w:rPr>
        <w:t>, осуществляющие банковскую деятельность,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 и (или) Национального Банка Республики Казахстан, составляют и представляют</w:t>
      </w:r>
      <w:r w:rsidR="000721C9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следующие</w:t>
      </w:r>
      <w:r w:rsidR="000721C9" w:rsidRPr="00022BE2">
        <w:rPr>
          <w:sz w:val="28"/>
          <w:szCs w:val="28"/>
        </w:rPr>
        <w:t xml:space="preserve"> </w:t>
      </w:r>
      <w:r w:rsidR="006B5AC8" w:rsidRPr="00022BE2">
        <w:rPr>
          <w:sz w:val="28"/>
          <w:szCs w:val="28"/>
        </w:rPr>
        <w:t>налоговые регистры</w:t>
      </w:r>
      <w:r w:rsidR="00F50B51" w:rsidRPr="00022BE2">
        <w:rPr>
          <w:sz w:val="28"/>
          <w:szCs w:val="28"/>
        </w:rPr>
        <w:t>: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2.</w:t>
      </w:r>
      <w:r w:rsidR="00B434F5" w:rsidRPr="00022BE2">
        <w:rPr>
          <w:sz w:val="28"/>
          <w:szCs w:val="28"/>
        </w:rPr>
        <w:t>1</w:t>
      </w:r>
      <w:r w:rsidRPr="00022BE2">
        <w:rPr>
          <w:sz w:val="28"/>
          <w:szCs w:val="28"/>
        </w:rPr>
        <w:t xml:space="preserve"> «Бухгалтерский баланс»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Pr="00022BE2">
        <w:rPr>
          <w:sz w:val="28"/>
          <w:szCs w:val="28"/>
        </w:rPr>
        <w:t>;</w:t>
      </w:r>
    </w:p>
    <w:p w:rsidR="00F50B51" w:rsidRPr="00022BE2" w:rsidRDefault="00F50B51" w:rsidP="00BF06D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2.</w:t>
      </w:r>
      <w:r w:rsidR="00B434F5" w:rsidRPr="00022BE2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«Отчет о доходах и расходах»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Pr="00022BE2">
        <w:rPr>
          <w:sz w:val="28"/>
          <w:szCs w:val="28"/>
        </w:rPr>
        <w:t>;</w:t>
      </w:r>
    </w:p>
    <w:p w:rsidR="00F50B51" w:rsidRPr="00022BE2" w:rsidRDefault="006B5AC8" w:rsidP="00BF06DD">
      <w:pPr>
        <w:pStyle w:val="a5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</w:t>
      </w:r>
      <w:r w:rsidR="00F50B51" w:rsidRPr="00022BE2">
        <w:rPr>
          <w:sz w:val="28"/>
          <w:szCs w:val="28"/>
        </w:rPr>
        <w:t>орма 2.</w:t>
      </w:r>
      <w:r w:rsidR="00B434F5" w:rsidRPr="00022BE2">
        <w:rPr>
          <w:sz w:val="28"/>
          <w:szCs w:val="28"/>
        </w:rPr>
        <w:t>3</w:t>
      </w:r>
      <w:r w:rsidR="00F50B51" w:rsidRPr="00022BE2">
        <w:rPr>
          <w:sz w:val="28"/>
          <w:szCs w:val="28"/>
        </w:rPr>
        <w:t xml:space="preserve"> «Расшифровка дебиторской и кредиторской задолженности»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="00805662" w:rsidRPr="00022BE2">
        <w:rPr>
          <w:sz w:val="28"/>
          <w:szCs w:val="28"/>
        </w:rPr>
        <w:t>.</w:t>
      </w:r>
    </w:p>
    <w:p w:rsidR="006B5AC8" w:rsidRPr="00022BE2" w:rsidRDefault="006B5AC8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Крупные налогоплательщики, подлежащие мониторингу, осуществляющие деятельность по привлечению обязательных пенсионных взносов, обязательных профессиональных пенсионных взносов и пенсионным выплатам, а также деятельность по инвестиционному управлению пенсионными активами, составляют и представляют следующие налоговые регистры:</w:t>
      </w:r>
    </w:p>
    <w:p w:rsidR="006B5AC8" w:rsidRPr="00022BE2" w:rsidRDefault="006B5AC8" w:rsidP="00BF06DD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3.1</w:t>
      </w:r>
      <w:r w:rsidR="0084601F" w:rsidRPr="00022BE2">
        <w:rPr>
          <w:sz w:val="28"/>
          <w:szCs w:val="28"/>
        </w:rPr>
        <w:t xml:space="preserve"> «Отчет по пенсионным активам»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="00A2715D" w:rsidRPr="00022BE2">
        <w:rPr>
          <w:sz w:val="28"/>
          <w:szCs w:val="28"/>
        </w:rPr>
        <w:t>;</w:t>
      </w:r>
    </w:p>
    <w:p w:rsidR="006B5AC8" w:rsidRPr="00022BE2" w:rsidRDefault="006B5AC8" w:rsidP="00BF06DD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3.2. «Отчет по управлению пенсионными активами»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="00A2715D" w:rsidRPr="00022BE2">
        <w:rPr>
          <w:sz w:val="28"/>
          <w:szCs w:val="28"/>
        </w:rPr>
        <w:t>;</w:t>
      </w:r>
    </w:p>
    <w:p w:rsidR="006B5AC8" w:rsidRPr="00022BE2" w:rsidRDefault="006B5AC8" w:rsidP="00BF06DD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3.3 «Бухгалтерский баланс»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Pr="00022BE2">
        <w:rPr>
          <w:sz w:val="28"/>
          <w:szCs w:val="28"/>
        </w:rPr>
        <w:t>;</w:t>
      </w:r>
    </w:p>
    <w:p w:rsidR="00E47D09" w:rsidRPr="00022BE2" w:rsidRDefault="006B5AC8" w:rsidP="00BF06DD">
      <w:pPr>
        <w:pStyle w:val="a5"/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rStyle w:val="1"/>
          <w:sz w:val="28"/>
          <w:szCs w:val="28"/>
        </w:rPr>
        <w:t xml:space="preserve">форма 3.4 </w:t>
      </w:r>
      <w:r w:rsidRPr="00022BE2">
        <w:rPr>
          <w:sz w:val="28"/>
          <w:szCs w:val="28"/>
        </w:rPr>
        <w:t>«Отчет о доходах и расходах»</w:t>
      </w:r>
      <w:r w:rsidR="00A2715D" w:rsidRPr="00022BE2">
        <w:rPr>
          <w:sz w:val="28"/>
          <w:szCs w:val="28"/>
        </w:rPr>
        <w:t xml:space="preserve"> являющаяся налоговым регистром по корпоративному подоходному налогу</w:t>
      </w:r>
      <w:r w:rsidR="00805662" w:rsidRPr="00022BE2">
        <w:rPr>
          <w:sz w:val="28"/>
          <w:szCs w:val="28"/>
        </w:rPr>
        <w:t>.</w:t>
      </w:r>
    </w:p>
    <w:p w:rsidR="006B5AC8" w:rsidRPr="00022BE2" w:rsidRDefault="006B5AC8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Крупные налогоплательщики</w:t>
      </w:r>
      <w:r w:rsidR="00C579B0" w:rsidRPr="00022BE2">
        <w:rPr>
          <w:sz w:val="28"/>
          <w:szCs w:val="28"/>
        </w:rPr>
        <w:t>, подлежащие мониторингу</w:t>
      </w:r>
      <w:r w:rsidRPr="00022BE2">
        <w:rPr>
          <w:sz w:val="28"/>
          <w:szCs w:val="28"/>
        </w:rPr>
        <w:t>, осуществляющие деятельность по страхованию, перестрахованию, составляют и представляют следующие налоговые регистры:</w:t>
      </w:r>
    </w:p>
    <w:p w:rsidR="006B5AC8" w:rsidRPr="00022BE2" w:rsidRDefault="006B5AC8" w:rsidP="00BF06DD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 4.1 «Отчет о страховой деятельности»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Pr="00022BE2">
        <w:rPr>
          <w:sz w:val="28"/>
          <w:szCs w:val="28"/>
        </w:rPr>
        <w:t>;</w:t>
      </w:r>
    </w:p>
    <w:p w:rsidR="006B5AC8" w:rsidRPr="00022BE2" w:rsidRDefault="006B5AC8" w:rsidP="00BF06DD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4.2 «Бухгалтерский баланс»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Pr="00022BE2">
        <w:rPr>
          <w:sz w:val="28"/>
          <w:szCs w:val="28"/>
        </w:rPr>
        <w:t>;</w:t>
      </w:r>
    </w:p>
    <w:p w:rsidR="006B5AC8" w:rsidRPr="00022BE2" w:rsidRDefault="006B5AC8" w:rsidP="00BF06DD">
      <w:pPr>
        <w:pStyle w:val="a5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4.3 «Отчет о доходах и расходах»</w:t>
      </w:r>
      <w:r w:rsidR="00920F7A" w:rsidRPr="00022BE2">
        <w:rPr>
          <w:sz w:val="28"/>
          <w:szCs w:val="28"/>
        </w:rPr>
        <w:t xml:space="preserve"> </w:t>
      </w:r>
      <w:r w:rsidR="0084601F" w:rsidRPr="00022BE2">
        <w:rPr>
          <w:sz w:val="28"/>
          <w:szCs w:val="28"/>
        </w:rPr>
        <w:t>(по корпоративному подоходному налогу)</w:t>
      </w:r>
      <w:r w:rsidR="00805662" w:rsidRPr="00022BE2">
        <w:rPr>
          <w:sz w:val="28"/>
          <w:szCs w:val="28"/>
        </w:rPr>
        <w:t>.</w:t>
      </w:r>
    </w:p>
    <w:p w:rsidR="00033063" w:rsidRPr="00022BE2" w:rsidRDefault="00805662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rStyle w:val="1"/>
          <w:sz w:val="28"/>
          <w:szCs w:val="28"/>
        </w:rPr>
      </w:pPr>
      <w:r w:rsidRPr="00022BE2">
        <w:rPr>
          <w:sz w:val="28"/>
          <w:szCs w:val="28"/>
        </w:rPr>
        <w:t>Крупные налогоплательщики, подлежащие мониторингу, представляют и составляют</w:t>
      </w:r>
      <w:r w:rsidR="00951F77" w:rsidRPr="00022BE2">
        <w:rPr>
          <w:sz w:val="28"/>
          <w:szCs w:val="28"/>
        </w:rPr>
        <w:t xml:space="preserve"> налоговый регистр </w:t>
      </w:r>
      <w:r w:rsidRPr="00022BE2">
        <w:rPr>
          <w:sz w:val="28"/>
          <w:szCs w:val="28"/>
        </w:rPr>
        <w:t>«</w:t>
      </w:r>
      <w:r w:rsidR="00BD0DFC" w:rsidRPr="00022BE2">
        <w:rPr>
          <w:sz w:val="28"/>
          <w:szCs w:val="28"/>
        </w:rPr>
        <w:t>О</w:t>
      </w:r>
      <w:r w:rsidRPr="00022BE2">
        <w:rPr>
          <w:sz w:val="28"/>
          <w:szCs w:val="28"/>
        </w:rPr>
        <w:t xml:space="preserve"> планируемых показателях финансово-хозяйственной деятельности на предстоящий (текущий) календарный год</w:t>
      </w:r>
      <w:r w:rsidR="00951F77" w:rsidRPr="00022BE2">
        <w:rPr>
          <w:sz w:val="28"/>
          <w:szCs w:val="28"/>
        </w:rPr>
        <w:t>»</w:t>
      </w:r>
      <w:r w:rsidR="00AB0E68" w:rsidRPr="00022BE2">
        <w:rPr>
          <w:sz w:val="28"/>
          <w:szCs w:val="28"/>
        </w:rPr>
        <w:t xml:space="preserve"> по форме 5</w:t>
      </w:r>
      <w:r w:rsidR="00951F77" w:rsidRPr="00022BE2">
        <w:rPr>
          <w:sz w:val="28"/>
          <w:szCs w:val="28"/>
        </w:rPr>
        <w:t>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rStyle w:val="1"/>
          <w:sz w:val="28"/>
          <w:szCs w:val="28"/>
        </w:rPr>
      </w:pPr>
      <w:r w:rsidRPr="00022BE2">
        <w:rPr>
          <w:rStyle w:val="1"/>
          <w:sz w:val="28"/>
          <w:szCs w:val="28"/>
        </w:rPr>
        <w:t xml:space="preserve">Мониторинг налогоплательщиков осуществляется путем анализа их финансово-хозяйственной деятельности с целью определения реальной налогооблагаемой базы, контроля соблюдения налогового законодательства </w:t>
      </w:r>
      <w:r w:rsidRPr="00022BE2">
        <w:rPr>
          <w:rStyle w:val="1"/>
          <w:sz w:val="28"/>
          <w:szCs w:val="28"/>
        </w:rPr>
        <w:lastRenderedPageBreak/>
        <w:t>Республики Казахстан и применяемых рыночных цен в целях осуществления контроля при трансфертном ценообразовании.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Мониторинг осуществляется путем сбора от налогоплательщиков информации по основным финансово-экономическим и налоговым показателям через электронную систему передачи данных в базу данных на центральном сервере уполномоченного органа, осуществляющего руководство в сфере обеспечения поступлений налогов и других обязательных платежей в бюджет (далее – уполномоченный орган).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Мониторинг осуществляется уполномоченным органом.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Налоговая отчетность по мониторингу </w:t>
      </w:r>
      <w:r w:rsidRPr="00633FE3">
        <w:rPr>
          <w:sz w:val="28"/>
          <w:szCs w:val="28"/>
        </w:rPr>
        <w:t xml:space="preserve">представляется </w:t>
      </w:r>
      <w:r w:rsidR="00AA1A3D" w:rsidRPr="00633FE3">
        <w:rPr>
          <w:sz w:val="28"/>
          <w:szCs w:val="28"/>
        </w:rPr>
        <w:t>сводно</w:t>
      </w:r>
      <w:r w:rsidRPr="00633FE3">
        <w:rPr>
          <w:sz w:val="28"/>
          <w:szCs w:val="28"/>
        </w:rPr>
        <w:t>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База данных по мониторингу формируется на основе налоговой отчетности, соста</w:t>
      </w:r>
      <w:r w:rsidR="00604573" w:rsidRPr="00022BE2">
        <w:rPr>
          <w:sz w:val="28"/>
          <w:szCs w:val="28"/>
        </w:rPr>
        <w:t>вляемой по формам согласно главам</w:t>
      </w:r>
      <w:r w:rsidRPr="00022BE2">
        <w:rPr>
          <w:sz w:val="28"/>
          <w:szCs w:val="28"/>
        </w:rPr>
        <w:t xml:space="preserve"> 2</w:t>
      </w:r>
      <w:r w:rsidR="00604573" w:rsidRPr="00022BE2">
        <w:rPr>
          <w:sz w:val="28"/>
          <w:szCs w:val="28"/>
        </w:rPr>
        <w:t>-6</w:t>
      </w:r>
      <w:r w:rsidRPr="00022BE2">
        <w:rPr>
          <w:sz w:val="28"/>
          <w:szCs w:val="28"/>
        </w:rPr>
        <w:t xml:space="preserve"> </w:t>
      </w:r>
      <w:r w:rsidRPr="00FE6667">
        <w:rPr>
          <w:sz w:val="28"/>
          <w:szCs w:val="28"/>
        </w:rPr>
        <w:t>настоящи</w:t>
      </w:r>
      <w:r w:rsidR="00385B3A" w:rsidRPr="00FE6667">
        <w:rPr>
          <w:sz w:val="28"/>
          <w:szCs w:val="28"/>
        </w:rPr>
        <w:t>х</w:t>
      </w:r>
      <w:r w:rsidRPr="00FE6667">
        <w:rPr>
          <w:sz w:val="28"/>
          <w:szCs w:val="28"/>
        </w:rPr>
        <w:t xml:space="preserve"> Правил,</w:t>
      </w:r>
      <w:r w:rsidRPr="00022BE2">
        <w:rPr>
          <w:sz w:val="28"/>
          <w:szCs w:val="28"/>
        </w:rPr>
        <w:t xml:space="preserve"> содержащей информацию, указанную в пункте </w:t>
      </w:r>
      <w:r w:rsidR="00604573" w:rsidRPr="00022BE2">
        <w:rPr>
          <w:sz w:val="28"/>
          <w:szCs w:val="28"/>
        </w:rPr>
        <w:t>8</w:t>
      </w:r>
      <w:r w:rsidRPr="00022BE2">
        <w:rPr>
          <w:sz w:val="28"/>
          <w:szCs w:val="28"/>
        </w:rPr>
        <w:t xml:space="preserve"> настоящих Правил, предоставляемой налогоплательщиками в электронном формате (файлах) программного обеспечения в порядке, установленном настоящими Правилами.</w:t>
      </w:r>
    </w:p>
    <w:p w:rsidR="003619D1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  <w:lang w:eastAsia="ko-KR"/>
        </w:rPr>
        <w:t>П</w:t>
      </w:r>
      <w:r w:rsidRPr="00022BE2">
        <w:rPr>
          <w:sz w:val="28"/>
          <w:szCs w:val="28"/>
        </w:rPr>
        <w:t>рограммное обеспечение по заполнению форм налоговой отчетности по мониторингу выполняет функцию приведения всех отчетов (заполненных форм налоговой отчетности) налогоплательщиков в однотипные файлы, записанные в едином стандарте.</w:t>
      </w:r>
    </w:p>
    <w:p w:rsidR="003619D1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  <w:lang w:eastAsia="ko-KR"/>
        </w:rPr>
        <w:t>Электронная с</w:t>
      </w:r>
      <w:r w:rsidRPr="00022BE2">
        <w:rPr>
          <w:sz w:val="28"/>
          <w:szCs w:val="28"/>
        </w:rPr>
        <w:t>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данных.</w:t>
      </w:r>
    </w:p>
    <w:p w:rsidR="003619D1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 Формы налоговой отчетности по мониторингу и программное обеспечение по их заполнению размещаются на сайте уполномоченного органа.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 Заполненные формы налоговой отчетности по мониторингу представляются в уполномоченный орган налогоплательщиками через систему передачи данных.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Вид формы налоговой отчетности по мониторингу. </w:t>
      </w:r>
    </w:p>
    <w:p w:rsidR="003619D1" w:rsidRPr="00022BE2" w:rsidRDefault="002B152D" w:rsidP="003619D1">
      <w:pPr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Данные ячейки отмечаются в соответствии со статьей 63 Налогового кодекса. В зависимости от вида налоговой отчетности отмечается соответствующая ячейка.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При заполнении каждой формы налоговой отчетности по мониторингу налогоплательщик указывает следующие данные:</w:t>
      </w:r>
    </w:p>
    <w:p w:rsidR="002B152D" w:rsidRPr="00022BE2" w:rsidRDefault="002B152D" w:rsidP="002B152D">
      <w:pPr>
        <w:pStyle w:val="a3"/>
        <w:widowControl w:val="0"/>
        <w:ind w:left="0" w:firstLine="708"/>
        <w:jc w:val="both"/>
      </w:pPr>
      <w:r w:rsidRPr="00022BE2">
        <w:t xml:space="preserve">1) БИН – </w:t>
      </w:r>
      <w:proofErr w:type="gramStart"/>
      <w:r w:rsidRPr="00022BE2">
        <w:t>бизнес-идентификационный</w:t>
      </w:r>
      <w:proofErr w:type="gramEnd"/>
      <w:r w:rsidRPr="00022BE2">
        <w:t xml:space="preserve"> номер</w:t>
      </w:r>
      <w:r w:rsidRPr="00022BE2">
        <w:rPr>
          <w:snapToGrid w:val="0"/>
        </w:rPr>
        <w:t xml:space="preserve">;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2) наименование налогоплательщика в соответствии с учредительными документами;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3) налоговый период, за который представляется </w:t>
      </w:r>
      <w:r w:rsidR="00BF06DD" w:rsidRPr="00022BE2">
        <w:rPr>
          <w:sz w:val="28"/>
          <w:szCs w:val="28"/>
        </w:rPr>
        <w:t>Налоговая отчетность по мониторингу</w:t>
      </w:r>
      <w:r w:rsidRPr="00022BE2">
        <w:rPr>
          <w:sz w:val="28"/>
          <w:szCs w:val="28"/>
        </w:rPr>
        <w:t>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4) код органа</w:t>
      </w:r>
      <w:r w:rsidR="000721C9" w:rsidRPr="00022BE2">
        <w:rPr>
          <w:sz w:val="28"/>
          <w:szCs w:val="28"/>
        </w:rPr>
        <w:t xml:space="preserve"> </w:t>
      </w:r>
      <w:r w:rsidRPr="00022BE2">
        <w:rPr>
          <w:sz w:val="28"/>
          <w:szCs w:val="28"/>
        </w:rPr>
        <w:t>государственных доходов по месту регистрации налогоплательщика.</w:t>
      </w:r>
    </w:p>
    <w:p w:rsidR="003619D1" w:rsidRPr="00022BE2" w:rsidRDefault="002B152D" w:rsidP="003619D1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При отсутствии в отчетном периоде показателей финансово-хозяйственной деятельности </w:t>
      </w:r>
      <w:r w:rsidR="00BF06DD" w:rsidRPr="00022BE2">
        <w:rPr>
          <w:sz w:val="28"/>
          <w:szCs w:val="28"/>
        </w:rPr>
        <w:t>Налоговая отчетность по мониторингу</w:t>
      </w:r>
      <w:r w:rsidRPr="00022BE2">
        <w:rPr>
          <w:sz w:val="28"/>
          <w:szCs w:val="28"/>
        </w:rPr>
        <w:t xml:space="preserve"> предоставляется без заполнения соответствующих гр</w:t>
      </w:r>
      <w:r w:rsidR="003619D1" w:rsidRPr="00022BE2">
        <w:rPr>
          <w:sz w:val="28"/>
          <w:szCs w:val="28"/>
        </w:rPr>
        <w:t>аф.</w:t>
      </w:r>
    </w:p>
    <w:p w:rsidR="002B152D" w:rsidRPr="00022BE2" w:rsidRDefault="002B152D" w:rsidP="003619D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>При необходимости уполномоченный орган запр</w:t>
      </w:r>
      <w:r w:rsidR="0055674C">
        <w:rPr>
          <w:sz w:val="28"/>
          <w:szCs w:val="28"/>
        </w:rPr>
        <w:t>ашивает</w:t>
      </w:r>
      <w:r w:rsidRPr="00022BE2">
        <w:rPr>
          <w:sz w:val="28"/>
          <w:szCs w:val="28"/>
        </w:rPr>
        <w:t xml:space="preserve"> расшифровку по представленным формам налоговой отчетности по мониторингу.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</w:p>
    <w:p w:rsidR="00920F7A" w:rsidRPr="00022BE2" w:rsidRDefault="00920F7A" w:rsidP="002B152D">
      <w:pPr>
        <w:pStyle w:val="a5"/>
        <w:widowControl w:val="0"/>
        <w:ind w:firstLine="708"/>
        <w:jc w:val="both"/>
        <w:rPr>
          <w:sz w:val="28"/>
          <w:szCs w:val="28"/>
        </w:rPr>
      </w:pPr>
    </w:p>
    <w:p w:rsidR="002B152D" w:rsidRPr="00022BE2" w:rsidRDefault="002B152D" w:rsidP="002B152D">
      <w:pPr>
        <w:pStyle w:val="a5"/>
        <w:widowControl w:val="0"/>
        <w:ind w:firstLine="708"/>
        <w:jc w:val="center"/>
        <w:rPr>
          <w:b/>
          <w:bCs/>
          <w:sz w:val="28"/>
          <w:szCs w:val="28"/>
        </w:rPr>
      </w:pPr>
      <w:r w:rsidRPr="00022BE2">
        <w:rPr>
          <w:b/>
          <w:bCs/>
          <w:sz w:val="28"/>
          <w:szCs w:val="28"/>
        </w:rPr>
        <w:t xml:space="preserve">2. </w:t>
      </w:r>
      <w:r w:rsidR="00BF06DD" w:rsidRPr="00022BE2">
        <w:rPr>
          <w:b/>
          <w:bCs/>
          <w:sz w:val="28"/>
          <w:szCs w:val="28"/>
        </w:rPr>
        <w:t>Порядок составления Н</w:t>
      </w:r>
      <w:r w:rsidRPr="00022BE2">
        <w:rPr>
          <w:b/>
          <w:bCs/>
          <w:sz w:val="28"/>
          <w:szCs w:val="28"/>
        </w:rPr>
        <w:t>алоговой отчетности</w:t>
      </w:r>
      <w:r w:rsidR="00BF06DD" w:rsidRPr="00022BE2">
        <w:rPr>
          <w:b/>
          <w:bCs/>
          <w:sz w:val="28"/>
          <w:szCs w:val="28"/>
        </w:rPr>
        <w:t xml:space="preserve"> по мониторингу </w:t>
      </w:r>
      <w:r w:rsidR="00BF06DD" w:rsidRPr="00022BE2">
        <w:rPr>
          <w:b/>
          <w:sz w:val="28"/>
          <w:szCs w:val="28"/>
        </w:rPr>
        <w:t>крупными налогоплательщиками, подлежащими мониторингу, за исключением страховых, перестраховочных организаций, юридических лиц осуществляющих банковскую деятельность, отдельные виды банковских операций на основании лицензии, деятельность по привлечению пенсионных взносов и пенсионным  выплатам, а также деятельность по инвестиционному управлению пенсионными активами</w:t>
      </w:r>
    </w:p>
    <w:p w:rsidR="002B152D" w:rsidRPr="00022BE2" w:rsidRDefault="00F81356" w:rsidP="00F81356">
      <w:pPr>
        <w:pStyle w:val="a5"/>
        <w:widowControl w:val="0"/>
        <w:ind w:left="1416" w:firstLine="708"/>
        <w:rPr>
          <w:snapToGrid w:val="0"/>
          <w:sz w:val="28"/>
          <w:szCs w:val="28"/>
        </w:rPr>
      </w:pPr>
      <w:r w:rsidRPr="00022BE2">
        <w:rPr>
          <w:b/>
          <w:bCs/>
          <w:sz w:val="28"/>
          <w:szCs w:val="28"/>
        </w:rPr>
        <w:t xml:space="preserve">                 (формы 1.1 – 1.5)</w:t>
      </w:r>
    </w:p>
    <w:p w:rsidR="00F81356" w:rsidRPr="00022BE2" w:rsidRDefault="00F81356" w:rsidP="002B152D">
      <w:pPr>
        <w:pStyle w:val="a5"/>
        <w:widowControl w:val="0"/>
        <w:ind w:firstLine="708"/>
        <w:jc w:val="both"/>
        <w:rPr>
          <w:snapToGrid w:val="0"/>
          <w:sz w:val="28"/>
          <w:szCs w:val="28"/>
        </w:rPr>
      </w:pPr>
    </w:p>
    <w:p w:rsidR="00F50B51" w:rsidRPr="00022BE2" w:rsidRDefault="002B152D" w:rsidP="00F50B51">
      <w:pPr>
        <w:pStyle w:val="ac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F06DD" w:rsidRPr="00022BE2">
        <w:rPr>
          <w:sz w:val="28"/>
          <w:szCs w:val="28"/>
        </w:rPr>
        <w:t>1</w:t>
      </w:r>
      <w:r w:rsidRPr="00022BE2">
        <w:rPr>
          <w:sz w:val="28"/>
          <w:szCs w:val="28"/>
        </w:rPr>
        <w:t xml:space="preserve"> «Бухгалтерский баланс» заполняется с нарастающим итогом. Единицей измерения является тысяча тенге.</w:t>
      </w:r>
    </w:p>
    <w:p w:rsidR="00F50B51" w:rsidRPr="00022BE2" w:rsidRDefault="002B152D" w:rsidP="00F50B51">
      <w:pPr>
        <w:pStyle w:val="ac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1.</w:t>
      </w:r>
      <w:r w:rsidR="00BF06DD" w:rsidRPr="00022BE2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«Отчет о результатах финансово-хозяйственной деятельности» заполняется  с нарастающим итогом. Единицей измерения является тысяча тенге.</w:t>
      </w:r>
    </w:p>
    <w:p w:rsidR="002B152D" w:rsidRPr="00022BE2" w:rsidRDefault="002B152D" w:rsidP="00F50B51">
      <w:pPr>
        <w:pStyle w:val="ac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  <w:lang w:eastAsia="ko-KR"/>
        </w:rPr>
        <w:t xml:space="preserve">В </w:t>
      </w:r>
      <w:r w:rsidRPr="00022BE2">
        <w:rPr>
          <w:sz w:val="28"/>
          <w:szCs w:val="28"/>
        </w:rPr>
        <w:t>форме 1.</w:t>
      </w:r>
      <w:r w:rsidR="00BF06DD" w:rsidRPr="00022BE2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«Отчет о движении произведенных  и приобретенных товаров, выполненных работ, оказанных услуг» отражается количество произведенных и приобретенных за налоговый период товаров (работ, услуг). В случае если налогоплательщиком производится выпуск и приобретение различных видов товаров, отражается вся выпущенная продукция по видам. Единицей измерения является тысяча тенге.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1 «№ </w:t>
      </w:r>
      <w:proofErr w:type="gramStart"/>
      <w:r w:rsidRPr="00022BE2">
        <w:rPr>
          <w:sz w:val="28"/>
          <w:szCs w:val="28"/>
        </w:rPr>
        <w:t>п</w:t>
      </w:r>
      <w:proofErr w:type="gramEnd"/>
      <w:r w:rsidRPr="00022BE2">
        <w:rPr>
          <w:sz w:val="28"/>
          <w:szCs w:val="28"/>
        </w:rPr>
        <w:t>/п» указывается номер по порядку. Дальнейшая информация не должна прерывать нумерацию по порядку.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2 «Код ТН ВЭД» указывается соответствующий код ТН ВЭД  указанного товара (работ, услуг).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3 «Наименование товара (работ, услуг)» указывается наименование произведенных и приобретенных товаров (работ, услуг).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 xml:space="preserve">В графе 4 «Единица измерения» указываются единицы измерения произведенных и приобретенных товаров (работ, услуг), используемых на предприятии (штуки, килограммы, тонны, метры, кубометры, литры, кВт и другие единицы измерения, </w:t>
      </w:r>
      <w:r w:rsidR="00D730A5" w:rsidRPr="00022BE2">
        <w:rPr>
          <w:sz w:val="28"/>
          <w:szCs w:val="28"/>
        </w:rPr>
        <w:t>применяемые в</w:t>
      </w:r>
      <w:r w:rsidRPr="00022BE2">
        <w:rPr>
          <w:sz w:val="28"/>
          <w:szCs w:val="28"/>
        </w:rPr>
        <w:t xml:space="preserve"> Республике Казахстан), работ и услуг (тенге).   </w:t>
      </w:r>
      <w:proofErr w:type="gramEnd"/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5 «Остаток на начало налогового периода, количество» указывается количество товара, находящегося в остатке на начало налогового периода.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6 «Остаток на начало налогового периода, сумма» указывается себестоимость (балансовая стоимость) товара, находящегося в остатке на начало налогового периода.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7 «Количество произведенного товара» указывается количество </w:t>
      </w:r>
      <w:r w:rsidRPr="00022BE2">
        <w:rPr>
          <w:sz w:val="28"/>
          <w:szCs w:val="28"/>
        </w:rPr>
        <w:lastRenderedPageBreak/>
        <w:t>произведенного и приобретенного товара (работ, услуг) за налоговый период.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8 «Себестоимость произведенного товара» указывается себестоимость произведенного или стоимость приобретенного товара (работ, услуг) за налоговый период.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9 «Прочее поступление товара, количество» указывается количество поступившего товара, не связанного с производством и его приобретением за налоговый период.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10 «Прочее поступление товара, сумма» указывается себестоимость поступившего товара, не связанного с производством и его приобретением.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11 «Количество реализованного товара» указывается количество отгруженного товара (работ, услуг) за налоговый период.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12 «Себестоимость реализованного товара» указывается себестоимость отгруженного товара (работ, услуг) за налоговый период.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13 «Прочее выбытие товара, количество» указывается количество выбывшего товара (работ, услуг), не связанного с реализацией за налоговый период.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14 «Прочее выбытие товара, сумма» указывается себестоимость выбывшего товара (работ, услуг), не связанного с реализацией в налоговом периоде.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15 «Остаток на конец налогового периода, количество» указывается количество товара, находящегося в остатке на конец налогового периода.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16 «Остаток на конец налогового периода, сумма» указывается себестоимость товара, находящегося в остатке на конец налогового периода.</w:t>
      </w:r>
    </w:p>
    <w:p w:rsidR="002B152D" w:rsidRPr="00022BE2" w:rsidRDefault="002B152D" w:rsidP="00F50B5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  <w:lang w:eastAsia="ko-KR"/>
        </w:rPr>
        <w:t xml:space="preserve">В </w:t>
      </w:r>
      <w:r w:rsidRPr="00022BE2">
        <w:rPr>
          <w:sz w:val="28"/>
          <w:szCs w:val="28"/>
        </w:rPr>
        <w:t>форме 1.</w:t>
      </w:r>
      <w:r w:rsidR="00BF06DD" w:rsidRPr="00022BE2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«Себестоимость произведенной продукции, выполненных работ, оказанных услуг»  отражаются расходы налогоплательщика, понесенные за отчетный период на производство товаров (работ, услуг). Т</w:t>
      </w:r>
      <w:proofErr w:type="gramStart"/>
      <w:r w:rsidRPr="00022BE2">
        <w:rPr>
          <w:sz w:val="28"/>
          <w:szCs w:val="28"/>
          <w:vertAlign w:val="subscript"/>
        </w:rPr>
        <w:t>1</w:t>
      </w:r>
      <w:proofErr w:type="gramEnd"/>
      <w:r w:rsidRPr="00022BE2">
        <w:rPr>
          <w:sz w:val="28"/>
          <w:szCs w:val="28"/>
        </w:rPr>
        <w:t>, Т</w:t>
      </w:r>
      <w:r w:rsidRPr="00022BE2">
        <w:rPr>
          <w:sz w:val="28"/>
          <w:szCs w:val="28"/>
          <w:vertAlign w:val="subscript"/>
        </w:rPr>
        <w:t>2</w:t>
      </w:r>
      <w:r w:rsidRPr="00022BE2">
        <w:rPr>
          <w:sz w:val="28"/>
          <w:szCs w:val="28"/>
        </w:rPr>
        <w:t>, Т</w:t>
      </w:r>
      <w:r w:rsidRPr="00022BE2">
        <w:rPr>
          <w:sz w:val="28"/>
          <w:szCs w:val="28"/>
          <w:vertAlign w:val="subscript"/>
        </w:rPr>
        <w:t>3</w:t>
      </w:r>
      <w:r w:rsidRPr="00022BE2">
        <w:rPr>
          <w:sz w:val="28"/>
          <w:szCs w:val="28"/>
        </w:rPr>
        <w:t>, Т</w:t>
      </w:r>
      <w:r w:rsidRPr="00022BE2">
        <w:rPr>
          <w:sz w:val="28"/>
          <w:szCs w:val="28"/>
          <w:vertAlign w:val="subscript"/>
        </w:rPr>
        <w:t>4</w:t>
      </w:r>
      <w:r w:rsidRPr="00022BE2">
        <w:rPr>
          <w:sz w:val="28"/>
          <w:szCs w:val="28"/>
        </w:rPr>
        <w:t>, Т</w:t>
      </w:r>
      <w:r w:rsidRPr="00022BE2">
        <w:rPr>
          <w:sz w:val="28"/>
          <w:szCs w:val="28"/>
          <w:vertAlign w:val="subscript"/>
        </w:rPr>
        <w:t>5</w:t>
      </w:r>
      <w:r w:rsidRPr="00022BE2">
        <w:rPr>
          <w:sz w:val="28"/>
          <w:szCs w:val="28"/>
        </w:rPr>
        <w:t xml:space="preserve"> – означают наименования товаров (работ, услуг), занимающие наибольшие (основные виды) удельные значения, которые самостоятельно </w:t>
      </w:r>
      <w:r w:rsidR="00D730A5" w:rsidRPr="00022BE2">
        <w:rPr>
          <w:sz w:val="28"/>
          <w:szCs w:val="28"/>
        </w:rPr>
        <w:t>определяются налогоплательщиком</w:t>
      </w:r>
      <w:r w:rsidRPr="00022BE2">
        <w:rPr>
          <w:sz w:val="28"/>
          <w:szCs w:val="28"/>
        </w:rPr>
        <w:t>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Форма заполняется  с нарастающим итогом, единицей измерения является тысяча тенге.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 «Материалы» указывается стоимость: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1) приобретаемого сырья, основных материалов с учетом транспортно-заготовительных расходов, которые входят в состав производимой продукции, </w:t>
      </w:r>
      <w:proofErr w:type="gramStart"/>
      <w:r w:rsidRPr="00022BE2">
        <w:rPr>
          <w:sz w:val="28"/>
          <w:szCs w:val="28"/>
        </w:rPr>
        <w:t>образуя ее основу или являются необходимым компонентом</w:t>
      </w:r>
      <w:proofErr w:type="gramEnd"/>
      <w:r w:rsidRPr="00022BE2">
        <w:rPr>
          <w:sz w:val="28"/>
          <w:szCs w:val="28"/>
        </w:rPr>
        <w:t xml:space="preserve"> при изготовлении продукции (выполнении работ, оказании услуг);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2) покупных материалов,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(проведение испытаний, контроля, содержание, ремонт и эксплуатация оборудования и других сре</w:t>
      </w:r>
      <w:proofErr w:type="gramStart"/>
      <w:r w:rsidRPr="00022BE2">
        <w:rPr>
          <w:sz w:val="28"/>
          <w:szCs w:val="28"/>
        </w:rPr>
        <w:t>дств тр</w:t>
      </w:r>
      <w:proofErr w:type="gramEnd"/>
      <w:r w:rsidRPr="00022BE2">
        <w:rPr>
          <w:sz w:val="28"/>
          <w:szCs w:val="28"/>
        </w:rPr>
        <w:t xml:space="preserve">уда, не относимых к основным </w:t>
      </w:r>
      <w:r w:rsidRPr="00022BE2">
        <w:rPr>
          <w:sz w:val="28"/>
          <w:szCs w:val="28"/>
        </w:rPr>
        <w:lastRenderedPageBreak/>
        <w:t>фондам);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3) природного сырья (</w:t>
      </w:r>
      <w:proofErr w:type="spellStart"/>
      <w:r w:rsidRPr="00022BE2">
        <w:rPr>
          <w:sz w:val="28"/>
          <w:szCs w:val="28"/>
        </w:rPr>
        <w:t>попенная</w:t>
      </w:r>
      <w:proofErr w:type="spellEnd"/>
      <w:r w:rsidRPr="00022BE2">
        <w:rPr>
          <w:sz w:val="28"/>
          <w:szCs w:val="28"/>
        </w:rPr>
        <w:t xml:space="preserve"> плата, плата за воду, забираемую субъектами из водохозяйственных систем, и другие платежи, возмещающие затраты специализированных организаций на поиск, разведку, охрану, организацию использования и возобновление ресурсов природного сырья), на рекультивацию земель, оплату работ по рекультивации земель, осуществляемых специализированными организациями;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4) покупных изделий, полуфабрикатов, подвергающихся дополнительной обработке на данном субъекте, монтажу;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5) работ и услуг производственного характера, выполняемых сторонними организациями выполнение отдельных операций по изготовлению продукции, обработке сырья и материалов и </w:t>
      </w:r>
      <w:proofErr w:type="gramStart"/>
      <w:r w:rsidRPr="00022BE2">
        <w:rPr>
          <w:sz w:val="28"/>
          <w:szCs w:val="28"/>
        </w:rPr>
        <w:t>контролю за</w:t>
      </w:r>
      <w:proofErr w:type="gramEnd"/>
      <w:r w:rsidRPr="00022BE2">
        <w:rPr>
          <w:sz w:val="28"/>
          <w:szCs w:val="28"/>
        </w:rPr>
        <w:t xml:space="preserve"> соблюдением установленных технологических процессов;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6) услуг стороннего транспорта по доставке запасов, материалов. Расходы, связанные с доставкой (включая погрузочно-разгрузочные) сырья, материалов, покупных изделий и полуфабрикатов (вспомогательных материалов и топлива) транспортом самого субъекта и его персоналом, включаются в соответствующие элементы затрат на производство;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7) вспомогательных материалов, используемых в процессе изготовления продукции для обеспечения нормального технологического процесса (вспомогательные материалы на технологические цели). Если их отнесение непосредственно на себестоимость отдельных видов продукции затруднено, стоимость включа</w:t>
      </w:r>
      <w:r w:rsidR="0055674C">
        <w:rPr>
          <w:sz w:val="28"/>
          <w:szCs w:val="28"/>
        </w:rPr>
        <w:t>е</w:t>
      </w:r>
      <w:r w:rsidRPr="00022BE2">
        <w:rPr>
          <w:sz w:val="28"/>
          <w:szCs w:val="28"/>
        </w:rPr>
        <w:t>тся в себестоимость в следующем порядке: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>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</w:t>
      </w:r>
      <w:proofErr w:type="gramEnd"/>
      <w:r w:rsidRPr="00022BE2">
        <w:rPr>
          <w:sz w:val="28"/>
          <w:szCs w:val="28"/>
        </w:rPr>
        <w:t xml:space="preserve"> сметная ставка на единицу продукции. Указанные ставки пересматрива</w:t>
      </w:r>
      <w:r w:rsidR="0055674C">
        <w:rPr>
          <w:sz w:val="28"/>
          <w:szCs w:val="28"/>
        </w:rPr>
        <w:t>ют</w:t>
      </w:r>
      <w:r w:rsidRPr="00022BE2">
        <w:rPr>
          <w:sz w:val="28"/>
          <w:szCs w:val="28"/>
        </w:rPr>
        <w:t xml:space="preserve">ся по мере изменения норм расхода материалов или цен. </w:t>
      </w:r>
      <w:proofErr w:type="gramStart"/>
      <w:r w:rsidRPr="00022BE2">
        <w:rPr>
          <w:sz w:val="28"/>
          <w:szCs w:val="28"/>
        </w:rPr>
        <w:t>Фактические затраты на вспомогательные материалы включаются в себестоимость отдельных видов продукции, и незавершенного производства пропорционально сметным ставкам;</w:t>
      </w:r>
      <w:proofErr w:type="gramEnd"/>
    </w:p>
    <w:p w:rsidR="002B152D" w:rsidRPr="00022BE2" w:rsidRDefault="002B152D" w:rsidP="002B152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8) топлива на технологические цели, как полученного со стороны, так и выработанного самим субъектом: для плавильных агрегатов, домен, мартеновских печей, для нагрева металла в прокатных, кузнечно-штамповочных, прессовых и других цехах, для проведения установленных технологическим процессом испытаний изделий</w:t>
      </w:r>
      <w:r w:rsidRPr="00FE6667">
        <w:rPr>
          <w:sz w:val="28"/>
          <w:szCs w:val="28"/>
        </w:rPr>
        <w:t>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9) всех видов покупной энергии, расходуемой на технологические, энергетические, двигательные и другие промышленно-производственные нужды субъекта. Затраты на производство электрической и других видов энергии, вырабатываемых самим субъектом, а также на трансформацию и передачу покупной энергии до мест ее потребления включаются в соответствующие элементы затрат.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строке 2 «Стоимость возвратных отходов» из затрат на материалы, </w:t>
      </w:r>
      <w:r w:rsidRPr="00022BE2">
        <w:rPr>
          <w:sz w:val="28"/>
          <w:szCs w:val="28"/>
        </w:rPr>
        <w:lastRenderedPageBreak/>
        <w:t xml:space="preserve">включаемых в себестоимость продукции, исключается стоимость возвратных отходов. Под возвратными отходами производства понимаются остатки сырья, материалов или полуфабрикатов, образовавшиеся в процессе превращения исходного материала в готовую продукцию, утратившие полностью или частично потребительные качества исходного материала (химические или физические свойства, в том числе </w:t>
      </w:r>
      <w:proofErr w:type="spellStart"/>
      <w:r w:rsidRPr="00022BE2">
        <w:rPr>
          <w:sz w:val="28"/>
          <w:szCs w:val="28"/>
        </w:rPr>
        <w:t>полномерность</w:t>
      </w:r>
      <w:proofErr w:type="spellEnd"/>
      <w:r w:rsidRPr="00022BE2">
        <w:rPr>
          <w:sz w:val="28"/>
          <w:szCs w:val="28"/>
        </w:rPr>
        <w:t>, конфигурацию и прочие) или вовсе не используемые по прямому назначению.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Не относятся к отходам остатки материалов,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производства. Не относятся к отходам также попутная (сопряженная) продукция (шкуры, кишечное сырье, жир-сырец, субпродукты) в мясожировом производстве, глицерин и другие виды попутной продукции, перечень которой устанавливается учетной политикой субъекта.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Отходы подразделяются </w:t>
      </w:r>
      <w:proofErr w:type="gramStart"/>
      <w:r w:rsidRPr="00022BE2">
        <w:rPr>
          <w:sz w:val="28"/>
          <w:szCs w:val="28"/>
        </w:rPr>
        <w:t>на</w:t>
      </w:r>
      <w:proofErr w:type="gramEnd"/>
      <w:r w:rsidRPr="00022BE2">
        <w:rPr>
          <w:sz w:val="28"/>
          <w:szCs w:val="28"/>
        </w:rPr>
        <w:t xml:space="preserve"> возвратные (используемые и не используемые в производстве) и безвозвратные. Возвратными, используемыми в производстве, считаются отходы, которые потребл</w:t>
      </w:r>
      <w:r w:rsidR="0055674C">
        <w:rPr>
          <w:sz w:val="28"/>
          <w:szCs w:val="28"/>
        </w:rPr>
        <w:t>яются</w:t>
      </w:r>
      <w:r w:rsidRPr="00022BE2">
        <w:rPr>
          <w:sz w:val="28"/>
          <w:szCs w:val="28"/>
        </w:rPr>
        <w:t xml:space="preserve"> самим субъектом для изготовления основного или вспомогательного производства. Возвратными, не используемыми в производстве, считаются отходы, которые </w:t>
      </w:r>
      <w:r w:rsidR="0055674C">
        <w:rPr>
          <w:sz w:val="28"/>
          <w:szCs w:val="28"/>
        </w:rPr>
        <w:t xml:space="preserve">потребляются </w:t>
      </w:r>
      <w:r w:rsidRPr="00022BE2">
        <w:rPr>
          <w:sz w:val="28"/>
          <w:szCs w:val="28"/>
        </w:rPr>
        <w:t xml:space="preserve">самим субъектом лишь в качестве материалов, топлива, на другие хозяйственные нужды, или реализованы на сторону. Безвозвратными считаются отходы, которые не </w:t>
      </w:r>
      <w:r w:rsidR="0055674C">
        <w:rPr>
          <w:sz w:val="28"/>
          <w:szCs w:val="28"/>
        </w:rPr>
        <w:t xml:space="preserve">используются </w:t>
      </w:r>
      <w:r w:rsidRPr="00022BE2">
        <w:rPr>
          <w:sz w:val="28"/>
          <w:szCs w:val="28"/>
        </w:rPr>
        <w:t>при данном состоянии техники, и технологические потери</w:t>
      </w:r>
      <w:r w:rsidR="00FE6667">
        <w:rPr>
          <w:sz w:val="28"/>
          <w:szCs w:val="28"/>
        </w:rPr>
        <w:t>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Возвратные отходы оцениваются  в следующем порядке: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1) по пониженной цене исходного сырья и материалов (по цене возможного использования), если отходы </w:t>
      </w:r>
      <w:r w:rsidR="0055674C">
        <w:rPr>
          <w:sz w:val="28"/>
          <w:szCs w:val="28"/>
        </w:rPr>
        <w:t xml:space="preserve">используются </w:t>
      </w:r>
      <w:r w:rsidRPr="00022BE2">
        <w:rPr>
          <w:sz w:val="28"/>
          <w:szCs w:val="28"/>
        </w:rPr>
        <w:t>для основного производства, но с повышенными затратами (пониженным выходом готовой продукции) или используются для ну</w:t>
      </w:r>
      <w:proofErr w:type="gramStart"/>
      <w:r w:rsidRPr="00022BE2">
        <w:rPr>
          <w:sz w:val="28"/>
          <w:szCs w:val="28"/>
        </w:rPr>
        <w:t>жд всп</w:t>
      </w:r>
      <w:proofErr w:type="gramEnd"/>
      <w:r w:rsidRPr="00022BE2">
        <w:rPr>
          <w:sz w:val="28"/>
          <w:szCs w:val="28"/>
        </w:rPr>
        <w:t>омогательного производства или изготовления предметов широкого потребления (продукции культурно-бытового назначения и хозяйственного обихода);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2) по установленным ценам на отходы за вычетом расходов на их сбор и обработку, когда отходы, обрезки, стружка и </w:t>
      </w:r>
      <w:proofErr w:type="gramStart"/>
      <w:r w:rsidRPr="00022BE2">
        <w:rPr>
          <w:sz w:val="28"/>
          <w:szCs w:val="28"/>
        </w:rPr>
        <w:t>другое</w:t>
      </w:r>
      <w:proofErr w:type="gramEnd"/>
      <w:r w:rsidRPr="00022BE2">
        <w:rPr>
          <w:sz w:val="28"/>
          <w:szCs w:val="28"/>
        </w:rPr>
        <w:t xml:space="preserve"> идут в переработку внутри субъекта или сдаются на сторону;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3) по полной цене исходного сырья или материалов, если отходы реализуются на сторону для использования в качестве кондиционного сырья или полномерного (полноценного) материала.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Безвозвратные отходы оценке не подлежат.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 xml:space="preserve">В строке 3 «Оплата труда основного производственного персонала» отражаются затраты на оплату труда основного производственного персонала субъекта, включая премии рабочим, служащим за производственные результаты, стимулирующие и компенсирующие выплаты, в том числе компенсации по оплате труда в связи с повышением цен и индексацией доходов, компенсации, выплачиваемые в установленных законодательством </w:t>
      </w:r>
      <w:r w:rsidRPr="00022BE2">
        <w:rPr>
          <w:sz w:val="28"/>
          <w:szCs w:val="28"/>
        </w:rPr>
        <w:lastRenderedPageBreak/>
        <w:t>размерах женщинам, находящимся в частично оплачиваемом отпуске по уходу за ребенком, а</w:t>
      </w:r>
      <w:proofErr w:type="gramEnd"/>
      <w:r w:rsidRPr="00022BE2">
        <w:rPr>
          <w:sz w:val="28"/>
          <w:szCs w:val="28"/>
        </w:rPr>
        <w:t xml:space="preserve"> также затраты на оплату труда не состоящих в штате организации занятых в основной деятельности работников.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4 «Отчисления на страхование» отражаются отчисления на медицинское страхование от затрат на оплату труда работников, включаемых в себестоимость продукции (кроме тех видов оплаты, на которые страховые взносы не начисляются).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5 «Накладные расходы» отражаются расходы, связанные с управлением и обслуживанием производства, которые имеют ряд общих характеристик и включают в себя: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1) затраты по обеспечению производства сырьем, материалами, топливом, энергией, инструментами,  другими средствами и предметами труда;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2) затраты по поддержанию основных производственных фондов в рабочем состоянии (расходы на технический осмотр и уход, на проведение среднего, текущего и капитального ремонтов);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3) оплата труда вспомогательного производственного персонала, премии рабочим за производственные результаты, стимулирующие и компенсирующие выплаты;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4) отчисления по установленным нормам на социальное, медицинское страхование в Государственный фонд содействия занятости от затрат на оплату труда работников, занятых в производстве;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>5) затраты по обеспечению выполнения санитарно-гигиенических норм, включая затраты на содержание помещений и инвентаря, предоставляемых субъектами медицинским учреждениям для организации медпунктов непосредственно на территории субъекта, на поддержание чистоты и порядка на производстве, обеспечение противопожарной и сторожевой охраны и других специальных требований, предусмотренных правилами технической эксплуатации субъекта, надзора и контроля за их деятельностью;</w:t>
      </w:r>
      <w:proofErr w:type="gramEnd"/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6) затраты по обеспечению нормальных условий труда и техники безопасности, связанные с особенностями производства и предусмотренные </w:t>
      </w:r>
      <w:r w:rsidR="00FE6667" w:rsidRPr="00FE6667">
        <w:rPr>
          <w:sz w:val="28"/>
          <w:szCs w:val="28"/>
        </w:rPr>
        <w:t>трудовым</w:t>
      </w:r>
      <w:r w:rsidRPr="00022BE2">
        <w:rPr>
          <w:sz w:val="28"/>
          <w:szCs w:val="28"/>
        </w:rPr>
        <w:t xml:space="preserve"> законодательством</w:t>
      </w:r>
      <w:r w:rsidR="00FE6667">
        <w:rPr>
          <w:sz w:val="28"/>
          <w:szCs w:val="28"/>
        </w:rPr>
        <w:t xml:space="preserve"> Республики Казахстан</w:t>
      </w:r>
      <w:r w:rsidRPr="00022BE2">
        <w:rPr>
          <w:sz w:val="28"/>
          <w:szCs w:val="28"/>
        </w:rPr>
        <w:t>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7) плата за аренду производственных фондов;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8) командировочные расходы, связанные с производственной деятельностью;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9) потери от простоев;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10) расходы на подготовку и освоение производства;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11) расходы на содержание и эксплуатацию оборудования;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12) затраты на гарантированное обслуживание и ремонт товаров;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napToGrid w:val="0"/>
          <w:sz w:val="28"/>
          <w:szCs w:val="28"/>
        </w:rPr>
      </w:pPr>
      <w:r w:rsidRPr="00022BE2">
        <w:rPr>
          <w:sz w:val="28"/>
          <w:szCs w:val="28"/>
        </w:rPr>
        <w:t>13) другие производительные расходы и потери.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bookmarkStart w:id="14" w:name="_Toc449153679"/>
      <w:r w:rsidRPr="00022BE2">
        <w:rPr>
          <w:sz w:val="28"/>
          <w:szCs w:val="28"/>
        </w:rPr>
        <w:t>В строке «Всего» указывается суммарное значение по строкам и столбцам.</w:t>
      </w:r>
    </w:p>
    <w:bookmarkEnd w:id="14"/>
    <w:p w:rsidR="002B152D" w:rsidRPr="00022BE2" w:rsidRDefault="002B152D" w:rsidP="00F50B5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форме 1.</w:t>
      </w:r>
      <w:r w:rsidR="00BF06DD" w:rsidRPr="00022BE2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. «Расшифровка дебиторской и кредиторской задолженности» указываются  суммы  дебиторской (кредиторской) </w:t>
      </w:r>
      <w:r w:rsidRPr="00022BE2">
        <w:rPr>
          <w:sz w:val="28"/>
          <w:szCs w:val="28"/>
        </w:rPr>
        <w:lastRenderedPageBreak/>
        <w:t xml:space="preserve">задолженности, образовавшейся свыше одного года с момента последней операции по данной задолженности.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Задолженность по физическим лицам отражается одной строкой и заполняется только графа 7 «Сумма».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При этом в графе 2 «Наименование дебитора (кредитора)» указывается «физические лица». </w:t>
      </w:r>
    </w:p>
    <w:p w:rsidR="002B152D" w:rsidRPr="00022BE2" w:rsidRDefault="002B152D" w:rsidP="002B152D">
      <w:pPr>
        <w:pStyle w:val="2"/>
        <w:widowControl w:val="0"/>
        <w:ind w:firstLine="708"/>
      </w:pPr>
      <w:r w:rsidRPr="00022BE2">
        <w:t>Единицей измерения является тысяча тенге.</w:t>
      </w:r>
    </w:p>
    <w:p w:rsidR="002B152D" w:rsidRPr="00022BE2" w:rsidRDefault="002B152D" w:rsidP="002B152D">
      <w:pPr>
        <w:pStyle w:val="2"/>
        <w:widowControl w:val="0"/>
        <w:ind w:firstLine="708"/>
      </w:pPr>
      <w:r w:rsidRPr="00022BE2">
        <w:t>В графе 1 «№» указывается номер по порядку. Последующая информация не должна прерывать нумерации.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>В графе 2 «Наименование дебитора (кредитора)» указывается наименование юридического лица.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 В графе 3 «Резидент</w:t>
      </w:r>
      <w:r w:rsidR="00385B3A">
        <w:rPr>
          <w:sz w:val="28"/>
          <w:szCs w:val="28"/>
        </w:rPr>
        <w:t xml:space="preserve"> (</w:t>
      </w:r>
      <w:r w:rsidRPr="00022BE2">
        <w:rPr>
          <w:sz w:val="28"/>
          <w:szCs w:val="28"/>
        </w:rPr>
        <w:t>нерезидент</w:t>
      </w:r>
      <w:r w:rsidR="00385B3A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», указывается код, обозначающий </w:t>
      </w:r>
      <w:proofErr w:type="spellStart"/>
      <w:r w:rsidRPr="00022BE2">
        <w:rPr>
          <w:sz w:val="28"/>
          <w:szCs w:val="28"/>
        </w:rPr>
        <w:t>резидентство</w:t>
      </w:r>
      <w:proofErr w:type="spellEnd"/>
      <w:r w:rsidRPr="00022BE2">
        <w:rPr>
          <w:sz w:val="28"/>
          <w:szCs w:val="28"/>
        </w:rPr>
        <w:t xml:space="preserve"> поставщика: 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0 – резидент Республики Казахстан;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 – нерезидент Республики Казахстан.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4</w:t>
      </w:r>
      <w:r w:rsidR="00B92673">
        <w:rPr>
          <w:sz w:val="28"/>
          <w:szCs w:val="28"/>
        </w:rPr>
        <w:t xml:space="preserve"> «ИИН (</w:t>
      </w:r>
      <w:r w:rsidRPr="00022BE2">
        <w:rPr>
          <w:sz w:val="28"/>
          <w:szCs w:val="28"/>
        </w:rPr>
        <w:t>БИН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» указывается идентификационный номер </w:t>
      </w:r>
      <w:r w:rsidRPr="00022BE2">
        <w:rPr>
          <w:rFonts w:eastAsia="Times New Roman"/>
          <w:sz w:val="28"/>
          <w:szCs w:val="28"/>
        </w:rPr>
        <w:t xml:space="preserve">дебитора (кредитора) </w:t>
      </w:r>
      <w:r w:rsidRPr="00022BE2">
        <w:rPr>
          <w:sz w:val="28"/>
          <w:szCs w:val="28"/>
        </w:rPr>
        <w:t>при его наличии.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«Код страны </w:t>
      </w:r>
      <w:proofErr w:type="spellStart"/>
      <w:r w:rsidRPr="00022BE2">
        <w:rPr>
          <w:sz w:val="28"/>
          <w:szCs w:val="28"/>
        </w:rPr>
        <w:t>резиденства</w:t>
      </w:r>
      <w:proofErr w:type="spellEnd"/>
      <w:r w:rsidRPr="00022BE2">
        <w:rPr>
          <w:sz w:val="28"/>
          <w:szCs w:val="28"/>
        </w:rPr>
        <w:t xml:space="preserve">» при заполнении кода страны </w:t>
      </w:r>
      <w:proofErr w:type="spellStart"/>
      <w:r w:rsidRPr="00022BE2">
        <w:rPr>
          <w:sz w:val="28"/>
          <w:szCs w:val="28"/>
        </w:rPr>
        <w:t>резидентства</w:t>
      </w:r>
      <w:proofErr w:type="spellEnd"/>
      <w:r w:rsidRPr="00022BE2">
        <w:rPr>
          <w:sz w:val="28"/>
          <w:szCs w:val="28"/>
        </w:rPr>
        <w:t xml:space="preserve"> налогоплательщика-нерезидента необходимо использовать цифровую кодировку стран.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 «Сумма» указывается сумма образованной дебиторской (кредиторской) задолженности.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7</w:t>
      </w:r>
      <w:r w:rsidRPr="00022BE2">
        <w:rPr>
          <w:sz w:val="28"/>
          <w:szCs w:val="28"/>
        </w:rPr>
        <w:t xml:space="preserve"> «Срок образования задолженности» указывается период образования дебиторской (кредиторской) задолженности.</w:t>
      </w:r>
    </w:p>
    <w:p w:rsidR="002B152D" w:rsidRPr="00022BE2" w:rsidRDefault="002B152D" w:rsidP="002B152D">
      <w:pPr>
        <w:pStyle w:val="a5"/>
        <w:widowControl w:val="0"/>
        <w:ind w:firstLine="708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8</w:t>
      </w:r>
      <w:r w:rsidRPr="00022BE2">
        <w:rPr>
          <w:sz w:val="28"/>
          <w:szCs w:val="28"/>
        </w:rPr>
        <w:t xml:space="preserve"> «Причины образования» указываются причины  образования дебиторской (кредиторской) задолженности.</w:t>
      </w:r>
    </w:p>
    <w:p w:rsidR="00784A01" w:rsidRPr="00022BE2" w:rsidRDefault="00784A01" w:rsidP="002B152D">
      <w:pPr>
        <w:pStyle w:val="a5"/>
        <w:widowControl w:val="0"/>
        <w:ind w:firstLine="708"/>
        <w:jc w:val="both"/>
        <w:rPr>
          <w:sz w:val="28"/>
          <w:szCs w:val="28"/>
        </w:rPr>
      </w:pPr>
    </w:p>
    <w:p w:rsidR="00920F7A" w:rsidRPr="00022BE2" w:rsidRDefault="00920F7A" w:rsidP="002B152D">
      <w:pPr>
        <w:pStyle w:val="a5"/>
        <w:widowControl w:val="0"/>
        <w:ind w:firstLine="708"/>
        <w:jc w:val="both"/>
        <w:rPr>
          <w:sz w:val="28"/>
          <w:szCs w:val="28"/>
        </w:rPr>
      </w:pPr>
    </w:p>
    <w:p w:rsidR="00784A01" w:rsidRPr="00022BE2" w:rsidRDefault="008C7692" w:rsidP="00F81356">
      <w:pPr>
        <w:pStyle w:val="ac"/>
        <w:jc w:val="center"/>
        <w:rPr>
          <w:b/>
          <w:sz w:val="28"/>
          <w:szCs w:val="28"/>
        </w:rPr>
      </w:pPr>
      <w:r w:rsidRPr="00022BE2">
        <w:rPr>
          <w:b/>
          <w:bCs/>
          <w:sz w:val="28"/>
          <w:szCs w:val="28"/>
        </w:rPr>
        <w:t>3.</w:t>
      </w:r>
      <w:r w:rsidR="00784A01" w:rsidRPr="00022BE2">
        <w:rPr>
          <w:b/>
          <w:bCs/>
          <w:sz w:val="28"/>
          <w:szCs w:val="28"/>
        </w:rPr>
        <w:t xml:space="preserve"> Порядок составления Налоговой отчетности по мониторингу </w:t>
      </w:r>
      <w:r w:rsidR="00784A01" w:rsidRPr="00022BE2">
        <w:rPr>
          <w:b/>
          <w:sz w:val="28"/>
          <w:szCs w:val="28"/>
        </w:rPr>
        <w:t xml:space="preserve">крупными налогоплательщиками, подлежащими мониторингу, осуществляющими банковскую деятельность,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</w:t>
      </w:r>
      <w:r w:rsidR="00D730A5" w:rsidRPr="00022BE2">
        <w:rPr>
          <w:b/>
          <w:sz w:val="28"/>
          <w:szCs w:val="28"/>
        </w:rPr>
        <w:t>организаций и</w:t>
      </w:r>
      <w:r w:rsidR="00784A01" w:rsidRPr="00022BE2">
        <w:rPr>
          <w:b/>
          <w:sz w:val="28"/>
          <w:szCs w:val="28"/>
        </w:rPr>
        <w:t xml:space="preserve"> (или) Национального Банка Республики Казахстан</w:t>
      </w:r>
    </w:p>
    <w:p w:rsidR="00F81356" w:rsidRPr="00022BE2" w:rsidRDefault="00F81356" w:rsidP="00F81356">
      <w:pPr>
        <w:pStyle w:val="ac"/>
        <w:jc w:val="center"/>
        <w:rPr>
          <w:b/>
          <w:sz w:val="28"/>
          <w:szCs w:val="28"/>
        </w:rPr>
      </w:pPr>
      <w:r w:rsidRPr="00022BE2">
        <w:rPr>
          <w:b/>
          <w:bCs/>
          <w:sz w:val="28"/>
          <w:szCs w:val="28"/>
        </w:rPr>
        <w:t>(формы 2.1 - 2.3)</w:t>
      </w:r>
    </w:p>
    <w:p w:rsidR="00F81356" w:rsidRPr="00022BE2" w:rsidRDefault="00F81356" w:rsidP="00784A01">
      <w:pPr>
        <w:pStyle w:val="ac"/>
        <w:rPr>
          <w:b/>
          <w:sz w:val="28"/>
          <w:szCs w:val="28"/>
        </w:rPr>
      </w:pPr>
    </w:p>
    <w:p w:rsidR="002601CE" w:rsidRPr="00022BE2" w:rsidRDefault="00784A01" w:rsidP="00784A01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Формы 2.</w:t>
      </w:r>
      <w:r w:rsidR="002601CE" w:rsidRPr="00022BE2">
        <w:rPr>
          <w:sz w:val="28"/>
          <w:szCs w:val="28"/>
        </w:rPr>
        <w:t>1</w:t>
      </w:r>
      <w:r w:rsidRPr="00022BE2">
        <w:rPr>
          <w:sz w:val="28"/>
          <w:szCs w:val="28"/>
        </w:rPr>
        <w:t xml:space="preserve"> «Бухгалтерский баланс» и 2.</w:t>
      </w:r>
      <w:r w:rsidR="002601CE" w:rsidRPr="00022BE2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«Отчет о доходах и расходах» являются финансовым отчетом налогоплательщика, подготовленным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итогом, единицей измерения является тысяча тенге.</w:t>
      </w:r>
    </w:p>
    <w:p w:rsidR="00784A01" w:rsidRPr="00022BE2" w:rsidRDefault="00784A01" w:rsidP="002601CE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 xml:space="preserve"> В форме 2.</w:t>
      </w:r>
      <w:r w:rsidR="002601CE" w:rsidRPr="00022BE2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«Расшифровка дебиторской и кредиторской задолженности» указываются  суммы  дебиторской (кредиторской) задолженности, образовавшейся свыше одного года с момента последней операции по данной задолженности. 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Задолженность по физическим лицам отражается одной строкой и заполняется только графа 7 «Сумма».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При этом в графе 2 «Наименование дебитора (кредитора)» указывается «физические лица». </w:t>
      </w:r>
    </w:p>
    <w:p w:rsidR="00784A01" w:rsidRPr="00022BE2" w:rsidRDefault="00784A01" w:rsidP="00784A01">
      <w:pPr>
        <w:pStyle w:val="2"/>
        <w:widowControl w:val="0"/>
        <w:ind w:firstLine="720"/>
      </w:pPr>
      <w:r w:rsidRPr="00022BE2">
        <w:t>Единицей измерения является тысяча тенге.</w:t>
      </w:r>
    </w:p>
    <w:p w:rsidR="00784A01" w:rsidRPr="00022BE2" w:rsidRDefault="00784A01" w:rsidP="00784A01">
      <w:pPr>
        <w:pStyle w:val="2"/>
        <w:widowControl w:val="0"/>
        <w:ind w:firstLine="720"/>
      </w:pPr>
      <w:r w:rsidRPr="00022BE2">
        <w:t>В графе 1 «№» указывается номер по порядку. Последующая информация не должна прерывать нумерации.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rFonts w:eastAsia="Times New Roman"/>
          <w:sz w:val="28"/>
          <w:szCs w:val="28"/>
        </w:rPr>
      </w:pPr>
      <w:r w:rsidRPr="00022BE2">
        <w:rPr>
          <w:rFonts w:eastAsia="Times New Roman"/>
          <w:sz w:val="28"/>
          <w:szCs w:val="28"/>
        </w:rPr>
        <w:t>В графе 2 «Наименование дебитора (кредитора)» указывается наименование юридического лица.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 В графе 3 «Резидент</w:t>
      </w:r>
      <w:r w:rsidR="00B92673">
        <w:rPr>
          <w:sz w:val="28"/>
          <w:szCs w:val="28"/>
        </w:rPr>
        <w:t xml:space="preserve"> (</w:t>
      </w:r>
      <w:r w:rsidRPr="00022BE2">
        <w:rPr>
          <w:sz w:val="28"/>
          <w:szCs w:val="28"/>
        </w:rPr>
        <w:t>нерезидент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», указывается код, обозначающий </w:t>
      </w:r>
      <w:proofErr w:type="spellStart"/>
      <w:r w:rsidRPr="00022BE2">
        <w:rPr>
          <w:sz w:val="28"/>
          <w:szCs w:val="28"/>
        </w:rPr>
        <w:t>резидентство</w:t>
      </w:r>
      <w:proofErr w:type="spellEnd"/>
      <w:r w:rsidRPr="00022BE2">
        <w:rPr>
          <w:sz w:val="28"/>
          <w:szCs w:val="28"/>
        </w:rPr>
        <w:t xml:space="preserve"> поставщика: 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0 – резидент Республики Казахстан;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1– нерезидент Республики Казахстан.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  <w:lang w:val="kk-KZ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«ИИН</w:t>
      </w:r>
      <w:r w:rsidR="00B92673">
        <w:rPr>
          <w:sz w:val="28"/>
          <w:szCs w:val="28"/>
        </w:rPr>
        <w:t xml:space="preserve"> (</w:t>
      </w:r>
      <w:r w:rsidRPr="00022BE2">
        <w:rPr>
          <w:sz w:val="28"/>
          <w:szCs w:val="28"/>
        </w:rPr>
        <w:t>БИН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» указывается идентификационный номер </w:t>
      </w:r>
      <w:r w:rsidRPr="00022BE2">
        <w:rPr>
          <w:rFonts w:eastAsia="Times New Roman"/>
          <w:sz w:val="28"/>
          <w:szCs w:val="28"/>
        </w:rPr>
        <w:t>дебитора (кредитора)</w:t>
      </w:r>
      <w:r w:rsidRPr="00022BE2">
        <w:rPr>
          <w:sz w:val="28"/>
          <w:szCs w:val="28"/>
        </w:rPr>
        <w:t>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«Код страны </w:t>
      </w:r>
      <w:proofErr w:type="spellStart"/>
      <w:r w:rsidRPr="00022BE2">
        <w:rPr>
          <w:sz w:val="28"/>
          <w:szCs w:val="28"/>
        </w:rPr>
        <w:t>резиденства</w:t>
      </w:r>
      <w:proofErr w:type="spellEnd"/>
      <w:r w:rsidRPr="00022BE2">
        <w:rPr>
          <w:sz w:val="28"/>
          <w:szCs w:val="28"/>
        </w:rPr>
        <w:t xml:space="preserve">» при заполнении кода страны </w:t>
      </w:r>
      <w:proofErr w:type="spellStart"/>
      <w:r w:rsidRPr="00022BE2">
        <w:rPr>
          <w:sz w:val="28"/>
          <w:szCs w:val="28"/>
        </w:rPr>
        <w:t>резидентства</w:t>
      </w:r>
      <w:proofErr w:type="spellEnd"/>
      <w:r w:rsidRPr="00022BE2">
        <w:rPr>
          <w:sz w:val="28"/>
          <w:szCs w:val="28"/>
        </w:rPr>
        <w:t xml:space="preserve"> налогоплательщика-нерезидента необходимо использовать цифровую кодировку стран.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 «Сумма» указывается сумма образованной дебиторской (кредиторской) задолженности.</w:t>
      </w:r>
    </w:p>
    <w:p w:rsidR="00784A01" w:rsidRPr="00022BE2" w:rsidRDefault="00784A01" w:rsidP="00784A01">
      <w:pPr>
        <w:pStyle w:val="a5"/>
        <w:widowControl w:val="0"/>
        <w:ind w:firstLine="720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7</w:t>
      </w:r>
      <w:r w:rsidRPr="00022BE2">
        <w:rPr>
          <w:sz w:val="28"/>
          <w:szCs w:val="28"/>
        </w:rPr>
        <w:t xml:space="preserve"> «Срок образования задолженности» указывается период образования дебиторской (кредиторской) задолженности.</w:t>
      </w:r>
    </w:p>
    <w:p w:rsidR="00784A01" w:rsidRPr="00022BE2" w:rsidRDefault="00784A01" w:rsidP="00784A01">
      <w:pPr>
        <w:pStyle w:val="ac"/>
        <w:rPr>
          <w:b/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34498B">
        <w:rPr>
          <w:sz w:val="28"/>
          <w:szCs w:val="28"/>
        </w:rPr>
        <w:t>8</w:t>
      </w:r>
      <w:r w:rsidRPr="00022BE2">
        <w:rPr>
          <w:sz w:val="28"/>
          <w:szCs w:val="28"/>
        </w:rPr>
        <w:t xml:space="preserve"> «Причины образования» указываются причины  образования дебиторской (кредиторской) задолженности.</w:t>
      </w:r>
    </w:p>
    <w:p w:rsidR="00784A01" w:rsidRPr="00022BE2" w:rsidRDefault="00784A01" w:rsidP="00920F7A">
      <w:pPr>
        <w:rPr>
          <w:b/>
          <w:sz w:val="28"/>
          <w:szCs w:val="28"/>
        </w:rPr>
      </w:pPr>
    </w:p>
    <w:p w:rsidR="00920F7A" w:rsidRPr="00022BE2" w:rsidRDefault="00920F7A" w:rsidP="00920F7A">
      <w:pPr>
        <w:rPr>
          <w:b/>
          <w:sz w:val="28"/>
          <w:szCs w:val="28"/>
        </w:rPr>
      </w:pPr>
    </w:p>
    <w:p w:rsidR="00BF06DD" w:rsidRPr="00022BE2" w:rsidRDefault="008C7692" w:rsidP="008C7692">
      <w:pPr>
        <w:ind w:left="360"/>
        <w:jc w:val="center"/>
        <w:rPr>
          <w:b/>
          <w:sz w:val="28"/>
          <w:szCs w:val="28"/>
        </w:rPr>
      </w:pPr>
      <w:r w:rsidRPr="00022BE2">
        <w:rPr>
          <w:b/>
          <w:bCs/>
          <w:sz w:val="28"/>
          <w:szCs w:val="28"/>
        </w:rPr>
        <w:t xml:space="preserve">4. </w:t>
      </w:r>
      <w:r w:rsidR="00BF06DD" w:rsidRPr="00022BE2">
        <w:rPr>
          <w:b/>
          <w:bCs/>
          <w:sz w:val="28"/>
          <w:szCs w:val="28"/>
        </w:rPr>
        <w:t>Порядок составления Нало</w:t>
      </w:r>
      <w:r w:rsidR="00920F7A" w:rsidRPr="00022BE2">
        <w:rPr>
          <w:b/>
          <w:bCs/>
          <w:sz w:val="28"/>
          <w:szCs w:val="28"/>
        </w:rPr>
        <w:t xml:space="preserve">говой отчетности по мониторингу </w:t>
      </w:r>
      <w:r w:rsidR="00BF06DD" w:rsidRPr="00022BE2">
        <w:rPr>
          <w:b/>
          <w:sz w:val="28"/>
          <w:szCs w:val="28"/>
        </w:rPr>
        <w:t>крупными налогоплательщик</w:t>
      </w:r>
      <w:r w:rsidR="00920F7A" w:rsidRPr="00022BE2">
        <w:rPr>
          <w:b/>
          <w:sz w:val="28"/>
          <w:szCs w:val="28"/>
        </w:rPr>
        <w:t xml:space="preserve">ами, подлежащими мониторингу, </w:t>
      </w:r>
      <w:r w:rsidR="00BF06DD" w:rsidRPr="00022BE2">
        <w:rPr>
          <w:b/>
          <w:sz w:val="28"/>
          <w:szCs w:val="28"/>
        </w:rPr>
        <w:t>осуществляющими деятельно</w:t>
      </w:r>
      <w:r w:rsidR="00920F7A" w:rsidRPr="00022BE2">
        <w:rPr>
          <w:b/>
          <w:sz w:val="28"/>
          <w:szCs w:val="28"/>
        </w:rPr>
        <w:t xml:space="preserve">сть по привлечению обязательных </w:t>
      </w:r>
      <w:r w:rsidR="00BF06DD" w:rsidRPr="00022BE2">
        <w:rPr>
          <w:b/>
          <w:sz w:val="28"/>
          <w:szCs w:val="28"/>
        </w:rPr>
        <w:t>пенсионных взносов, обязатель</w:t>
      </w:r>
      <w:r w:rsidR="00920F7A" w:rsidRPr="00022BE2">
        <w:rPr>
          <w:b/>
          <w:sz w:val="28"/>
          <w:szCs w:val="28"/>
        </w:rPr>
        <w:t xml:space="preserve">ных профессиональных пенсионных </w:t>
      </w:r>
      <w:r w:rsidR="00BF06DD" w:rsidRPr="00022BE2">
        <w:rPr>
          <w:b/>
          <w:sz w:val="28"/>
          <w:szCs w:val="28"/>
        </w:rPr>
        <w:t>взносов и пенсионным вы</w:t>
      </w:r>
      <w:r w:rsidR="00920F7A" w:rsidRPr="00022BE2">
        <w:rPr>
          <w:b/>
          <w:sz w:val="28"/>
          <w:szCs w:val="28"/>
        </w:rPr>
        <w:t xml:space="preserve">платам, а также деятельность по </w:t>
      </w:r>
      <w:r w:rsidR="00BF06DD" w:rsidRPr="00022BE2">
        <w:rPr>
          <w:b/>
          <w:sz w:val="28"/>
          <w:szCs w:val="28"/>
        </w:rPr>
        <w:t>инвестиционному управлению пенсионными активами</w:t>
      </w:r>
    </w:p>
    <w:p w:rsidR="00BF06DD" w:rsidRPr="00022BE2" w:rsidRDefault="008C7692" w:rsidP="008C7692">
      <w:pPr>
        <w:ind w:left="2124"/>
      </w:pPr>
      <w:r w:rsidRPr="00022BE2">
        <w:rPr>
          <w:b/>
          <w:bCs/>
          <w:sz w:val="28"/>
          <w:szCs w:val="28"/>
        </w:rPr>
        <w:tab/>
      </w:r>
      <w:r w:rsidRPr="00022BE2">
        <w:rPr>
          <w:b/>
          <w:bCs/>
          <w:sz w:val="28"/>
          <w:szCs w:val="28"/>
        </w:rPr>
        <w:tab/>
      </w:r>
      <w:r w:rsidRPr="00022BE2">
        <w:rPr>
          <w:b/>
          <w:bCs/>
          <w:sz w:val="28"/>
          <w:szCs w:val="28"/>
        </w:rPr>
        <w:tab/>
        <w:t>(формы 3.1-3.4)</w:t>
      </w:r>
    </w:p>
    <w:p w:rsidR="00BF06DD" w:rsidRPr="00022BE2" w:rsidRDefault="00BF06DD" w:rsidP="00BF06DD">
      <w:pPr>
        <w:ind w:left="360"/>
      </w:pPr>
    </w:p>
    <w:p w:rsidR="00033063" w:rsidRPr="00022BE2" w:rsidRDefault="00033063" w:rsidP="00033063">
      <w:pPr>
        <w:pStyle w:val="a5"/>
        <w:numPr>
          <w:ilvl w:val="3"/>
          <w:numId w:val="1"/>
        </w:numPr>
        <w:tabs>
          <w:tab w:val="clear" w:pos="28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Формы 3.1 «Отчет по пенсионным активам», 3.3 «Бухгалтерский баланс», 3.4 «Отчет о доходах и расходах» являются финансовой отчетностью налогоплательщика, подготовленной за отчетный налоговый период, и заполняются в соответствии с законодательством Республики Казахстан по </w:t>
      </w:r>
      <w:r w:rsidRPr="00022BE2">
        <w:rPr>
          <w:sz w:val="28"/>
          <w:szCs w:val="28"/>
        </w:rPr>
        <w:lastRenderedPageBreak/>
        <w:t>бухгалтерскому учету и финансовой отчетности. Формы заполняются с нарастающим итогом. Единицей измерения является тысяча тенге.</w:t>
      </w:r>
    </w:p>
    <w:p w:rsidR="00033063" w:rsidRPr="00022BE2" w:rsidRDefault="00033063" w:rsidP="00033063">
      <w:pPr>
        <w:pStyle w:val="a5"/>
        <w:numPr>
          <w:ilvl w:val="3"/>
          <w:numId w:val="1"/>
        </w:numPr>
        <w:tabs>
          <w:tab w:val="clear" w:pos="28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Форма 3.2. «Отчет по управлению пенсионными активами».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 «№» указывается номер по порядку. Последующая информация не должна прерывать нумерацию по порядку.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«Сумма пенсионных активов на конец налогового периода» указывается сумма пенсионных активов, принятых в управление юридическим лицом, осуществляющим </w:t>
      </w:r>
      <w:proofErr w:type="gramStart"/>
      <w:r w:rsidRPr="00022BE2">
        <w:rPr>
          <w:sz w:val="28"/>
          <w:szCs w:val="28"/>
        </w:rPr>
        <w:t>инвестиционное</w:t>
      </w:r>
      <w:proofErr w:type="gramEnd"/>
      <w:r w:rsidRPr="00022BE2">
        <w:rPr>
          <w:sz w:val="28"/>
          <w:szCs w:val="28"/>
        </w:rPr>
        <w:t xml:space="preserve"> управление пенсионными активами, по состоянию на конец налогового периода.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«Инвестировано, всего» указывается сумма пенсионных активов каждого единого накопительного пенсионного фонда, размещенных в финансовые инструменты на конец налогового периода. Данная графа отражает сумму граф </w:t>
      </w:r>
      <w:r w:rsidR="009E1FA0">
        <w:rPr>
          <w:sz w:val="28"/>
          <w:szCs w:val="28"/>
        </w:rPr>
        <w:t>4</w:t>
      </w:r>
      <w:r w:rsidRPr="00022BE2">
        <w:rPr>
          <w:sz w:val="28"/>
          <w:szCs w:val="28"/>
        </w:rPr>
        <w:t>–</w:t>
      </w:r>
      <w:r w:rsidR="009E1FA0">
        <w:rPr>
          <w:sz w:val="28"/>
          <w:szCs w:val="28"/>
        </w:rPr>
        <w:t>12</w:t>
      </w:r>
      <w:r w:rsidRPr="00022BE2">
        <w:rPr>
          <w:sz w:val="28"/>
          <w:szCs w:val="28"/>
        </w:rPr>
        <w:t xml:space="preserve"> настоящего отчета.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«Национальный Банк РК» указывается сумма пенсионных активов, размещенных во вклады Национального Банка Республики Казахстан. 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«Банки второго уровня» указывается сумма пенсионных активов, размещенных во вклады банков второго уровня.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6</w:t>
      </w:r>
      <w:r w:rsidRPr="00022BE2">
        <w:rPr>
          <w:sz w:val="28"/>
          <w:szCs w:val="28"/>
        </w:rPr>
        <w:t xml:space="preserve"> «Ценные бумаги МФ РК и НБ РК» указывается сумма пенсионных активов, размещенных в государственные ценные бумаги Республики Казахстан, выпущенных Министерством финансов Республики Казахстан и Национальным Банком Республики Казахстан, за исключением ценных бумаг, выпущенных местными исполнительными органами Республики Казахстан.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7</w:t>
      </w:r>
      <w:r w:rsidRPr="00022BE2">
        <w:rPr>
          <w:sz w:val="28"/>
          <w:szCs w:val="28"/>
        </w:rPr>
        <w:t xml:space="preserve"> «Ценные бумаги местных исполнительных органов» указывается сумма пенсионных активов, размещенных в государственные ценные бумаги, выпущенные местными исполнительными органами.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8</w:t>
      </w:r>
      <w:r w:rsidRPr="00022BE2">
        <w:rPr>
          <w:sz w:val="28"/>
          <w:szCs w:val="28"/>
        </w:rPr>
        <w:t xml:space="preserve"> «Негосударственные ценные бумаги иностранных эмитентов» указывается сумма пенсионных активов, размещенных в негосударственные ценные бумаги иностранных эмитентов.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  <w:lang w:eastAsia="ko-KR"/>
        </w:rPr>
      </w:pPr>
      <w:r w:rsidRPr="00022BE2">
        <w:rPr>
          <w:sz w:val="28"/>
          <w:szCs w:val="28"/>
        </w:rPr>
        <w:t xml:space="preserve">В графе </w:t>
      </w:r>
      <w:r w:rsidR="009E1FA0">
        <w:rPr>
          <w:sz w:val="28"/>
          <w:szCs w:val="28"/>
        </w:rPr>
        <w:t>9</w:t>
      </w:r>
      <w:r w:rsidRPr="00022BE2">
        <w:rPr>
          <w:sz w:val="28"/>
          <w:szCs w:val="28"/>
        </w:rPr>
        <w:t xml:space="preserve"> «Ценные бумаги иностранных государств» указывается сумма пенсионных активов, размещенных в ценные бумаги иностранных государств</w:t>
      </w:r>
      <w:r w:rsidRPr="00022BE2">
        <w:rPr>
          <w:sz w:val="28"/>
          <w:szCs w:val="28"/>
          <w:lang w:eastAsia="ko-KR"/>
        </w:rPr>
        <w:t>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  <w:lang w:eastAsia="ko-KR"/>
        </w:rPr>
        <w:t>В графе 1</w:t>
      </w:r>
      <w:r w:rsidR="009E1FA0">
        <w:rPr>
          <w:sz w:val="28"/>
          <w:szCs w:val="28"/>
          <w:lang w:eastAsia="ko-KR"/>
        </w:rPr>
        <w:t>0</w:t>
      </w:r>
      <w:r w:rsidRPr="00022BE2">
        <w:rPr>
          <w:sz w:val="28"/>
          <w:szCs w:val="28"/>
          <w:lang w:eastAsia="ko-KR"/>
        </w:rPr>
        <w:t xml:space="preserve"> «Ценные бумаги международных финансовых организаций» указывается </w:t>
      </w:r>
      <w:r w:rsidRPr="00022BE2">
        <w:rPr>
          <w:sz w:val="28"/>
          <w:szCs w:val="28"/>
        </w:rPr>
        <w:t>сумма пенсионных активов, размещенных в ценные бумаги международных финансовых организаций.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>В графе 1</w:t>
      </w:r>
      <w:r w:rsidR="009E1FA0">
        <w:rPr>
          <w:sz w:val="28"/>
          <w:szCs w:val="28"/>
        </w:rPr>
        <w:t>1</w:t>
      </w:r>
      <w:r w:rsidRPr="00022BE2">
        <w:rPr>
          <w:sz w:val="28"/>
          <w:szCs w:val="28"/>
        </w:rPr>
        <w:t xml:space="preserve"> «Негосударственные ценные бумаги» указывается сумма пенсионных активов, размещенных: в ипотечные облигации организаций Республики Казахстан, включенных в официальный список организатора торгов; во включенные в официальный список организатора торгов по категории «А» иные, помимо ипотечных облигаций,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</w:t>
      </w:r>
      <w:r w:rsidRPr="00FE6667">
        <w:rPr>
          <w:sz w:val="28"/>
          <w:szCs w:val="28"/>
        </w:rPr>
        <w:t>государств;</w:t>
      </w:r>
      <w:proofErr w:type="gramEnd"/>
      <w:r w:rsidRPr="00FE6667">
        <w:rPr>
          <w:sz w:val="28"/>
          <w:szCs w:val="28"/>
        </w:rPr>
        <w:t xml:space="preserve"> в облигац</w:t>
      </w:r>
      <w:proofErr w:type="gramStart"/>
      <w:r w:rsidRPr="00FE6667">
        <w:rPr>
          <w:sz w:val="28"/>
          <w:szCs w:val="28"/>
        </w:rPr>
        <w:t>ии АО</w:t>
      </w:r>
      <w:proofErr w:type="gramEnd"/>
      <w:r w:rsidRPr="00022BE2">
        <w:rPr>
          <w:sz w:val="28"/>
          <w:szCs w:val="28"/>
        </w:rPr>
        <w:t xml:space="preserve"> «Банк Развития Казахстана» и в прочие негосударственные ценные бумаги.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>В графе 1</w:t>
      </w:r>
      <w:r w:rsidR="009E1FA0">
        <w:rPr>
          <w:sz w:val="28"/>
          <w:szCs w:val="28"/>
        </w:rPr>
        <w:t>2</w:t>
      </w:r>
      <w:r w:rsidRPr="00022BE2">
        <w:rPr>
          <w:sz w:val="28"/>
          <w:szCs w:val="28"/>
        </w:rPr>
        <w:t xml:space="preserve"> «Прочие» указывается сумма пенсионных активов, размещенных в прочие финансовые инструменты, не указанные в графах </w:t>
      </w:r>
      <w:r w:rsidRPr="00022BE2">
        <w:rPr>
          <w:sz w:val="28"/>
          <w:szCs w:val="28"/>
        </w:rPr>
        <w:br/>
        <w:t xml:space="preserve">5–12 настоящего отчета. 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</w:t>
      </w:r>
      <w:r w:rsidR="009E1FA0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«Начислено инвестиционного дохода» указывается сумма инвестиционного дохода, начисленного единому накопительному пенсионному фонду в отчетном периоде. </w:t>
      </w:r>
    </w:p>
    <w:p w:rsidR="00033063" w:rsidRPr="00022BE2" w:rsidRDefault="00033063" w:rsidP="00033063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022BE2">
        <w:rPr>
          <w:sz w:val="28"/>
          <w:szCs w:val="28"/>
        </w:rPr>
        <w:t>В графе 1</w:t>
      </w:r>
      <w:r w:rsidR="009E1FA0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«Комиссионное вознаграждение» указывается сумма комиссионного вознаграждения юридического лица, осуществляющего инвестиционное управление пенсионными активами, полученного в отчетном налоговом периоде от единого накопительного пенсионного фонда. </w:t>
      </w:r>
      <w:proofErr w:type="gramEnd"/>
    </w:p>
    <w:p w:rsidR="00D15011" w:rsidRPr="00022BE2" w:rsidRDefault="00033063" w:rsidP="00033063">
      <w:pPr>
        <w:ind w:firstLine="709"/>
      </w:pPr>
      <w:r w:rsidRPr="00022BE2">
        <w:rPr>
          <w:sz w:val="28"/>
          <w:szCs w:val="28"/>
        </w:rPr>
        <w:t>Форма заполняется с нарастающим итогом, единицей измерения является тысяча тенге.</w:t>
      </w:r>
    </w:p>
    <w:p w:rsidR="00D15011" w:rsidRPr="00022BE2" w:rsidRDefault="00D15011" w:rsidP="00920F7A"/>
    <w:p w:rsidR="00920F7A" w:rsidRPr="00022BE2" w:rsidRDefault="00920F7A" w:rsidP="00920F7A"/>
    <w:p w:rsidR="00BF06DD" w:rsidRPr="00022BE2" w:rsidRDefault="00BF06DD" w:rsidP="008C7692">
      <w:pPr>
        <w:pStyle w:val="ac"/>
        <w:numPr>
          <w:ilvl w:val="0"/>
          <w:numId w:val="7"/>
        </w:numPr>
        <w:jc w:val="center"/>
      </w:pPr>
      <w:r w:rsidRPr="00022BE2">
        <w:rPr>
          <w:b/>
          <w:bCs/>
          <w:sz w:val="28"/>
          <w:szCs w:val="28"/>
        </w:rPr>
        <w:t xml:space="preserve">Порядок составления Налоговой отчетности по мониторингу </w:t>
      </w:r>
      <w:r w:rsidRPr="00022BE2">
        <w:rPr>
          <w:b/>
          <w:sz w:val="28"/>
          <w:szCs w:val="28"/>
        </w:rPr>
        <w:t>крупными налогоплательщики, подлежащими мониторингу, осуществляющими деятельность по страхованию, перестрахованию</w:t>
      </w:r>
    </w:p>
    <w:p w:rsidR="008C7692" w:rsidRPr="00022BE2" w:rsidRDefault="008C7692" w:rsidP="008C7692">
      <w:pPr>
        <w:pStyle w:val="ac"/>
        <w:ind w:left="3912" w:firstLine="336"/>
        <w:rPr>
          <w:b/>
          <w:bCs/>
          <w:sz w:val="28"/>
          <w:szCs w:val="28"/>
        </w:rPr>
      </w:pPr>
      <w:r w:rsidRPr="00022BE2">
        <w:rPr>
          <w:b/>
          <w:bCs/>
          <w:sz w:val="28"/>
          <w:szCs w:val="28"/>
        </w:rPr>
        <w:t>(формы 4.1-4.3)</w:t>
      </w:r>
    </w:p>
    <w:p w:rsidR="00033063" w:rsidRPr="00022BE2" w:rsidRDefault="00033063" w:rsidP="008C7692">
      <w:pPr>
        <w:pStyle w:val="ac"/>
        <w:ind w:left="3912" w:firstLine="336"/>
        <w:rPr>
          <w:b/>
          <w:bCs/>
          <w:sz w:val="28"/>
          <w:szCs w:val="28"/>
        </w:rPr>
      </w:pPr>
    </w:p>
    <w:p w:rsidR="00033063" w:rsidRPr="00022BE2" w:rsidRDefault="00033063" w:rsidP="00033063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форме  4.1. «Отчет о страховой деятельности» отражаются операции по страховым услугам.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Услуги по страхованию (перестрахованию), оказываемые физическим лицам отражаются одной строкой с указанием  общей суммы. При этом не заполняются графы классы страхования, резидент</w:t>
      </w:r>
      <w:r w:rsidR="00B92673">
        <w:rPr>
          <w:sz w:val="28"/>
          <w:szCs w:val="28"/>
        </w:rPr>
        <w:t xml:space="preserve"> (</w:t>
      </w:r>
      <w:r w:rsidRPr="00022BE2">
        <w:rPr>
          <w:sz w:val="28"/>
          <w:szCs w:val="28"/>
        </w:rPr>
        <w:t>нерезидент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, ставка налога. 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1 «№» указывается номер по порядку. Последующая информация не должна прерывать нумерацию по порядку. 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графе 2 «Классы страхования» указывается полное наименование класса оказываемой страховой услуги, в соответствии с законодательным актом Республики Казахстан, регулирующим страховую деятельность. 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3 «Принято на страхование</w:t>
      </w:r>
      <w:r w:rsidR="00B92673">
        <w:rPr>
          <w:sz w:val="28"/>
          <w:szCs w:val="28"/>
        </w:rPr>
        <w:t xml:space="preserve"> (</w:t>
      </w:r>
      <w:proofErr w:type="gramStart"/>
      <w:r w:rsidRPr="00022BE2">
        <w:rPr>
          <w:sz w:val="28"/>
          <w:szCs w:val="28"/>
        </w:rPr>
        <w:t>перестрахование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 </w:t>
      </w:r>
      <w:proofErr w:type="gramEnd"/>
      <w:r w:rsidRPr="00022BE2">
        <w:rPr>
          <w:sz w:val="28"/>
          <w:szCs w:val="28"/>
        </w:rPr>
        <w:t>количество договоров» указывается количество принятых договоров на страхование</w:t>
      </w:r>
      <w:r w:rsidR="00B92673">
        <w:rPr>
          <w:sz w:val="28"/>
          <w:szCs w:val="28"/>
        </w:rPr>
        <w:t xml:space="preserve"> (</w:t>
      </w:r>
      <w:r w:rsidRPr="00022BE2">
        <w:rPr>
          <w:sz w:val="28"/>
          <w:szCs w:val="28"/>
        </w:rPr>
        <w:t>перестрахование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>.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4 «Резидент</w:t>
      </w:r>
      <w:r w:rsidR="00B92673">
        <w:rPr>
          <w:sz w:val="28"/>
          <w:szCs w:val="28"/>
        </w:rPr>
        <w:t xml:space="preserve"> (</w:t>
      </w:r>
      <w:r w:rsidRPr="00022BE2">
        <w:rPr>
          <w:sz w:val="28"/>
          <w:szCs w:val="28"/>
        </w:rPr>
        <w:t>нерезидент</w:t>
      </w:r>
      <w:r w:rsidR="00B92673">
        <w:rPr>
          <w:sz w:val="28"/>
          <w:szCs w:val="28"/>
        </w:rPr>
        <w:t>)</w:t>
      </w:r>
      <w:r w:rsidRPr="00022BE2">
        <w:rPr>
          <w:sz w:val="28"/>
          <w:szCs w:val="28"/>
        </w:rPr>
        <w:t xml:space="preserve">», указывается код, обозначающий </w:t>
      </w:r>
      <w:proofErr w:type="spellStart"/>
      <w:r w:rsidRPr="00022BE2">
        <w:rPr>
          <w:sz w:val="28"/>
          <w:szCs w:val="28"/>
        </w:rPr>
        <w:t>резидентство</w:t>
      </w:r>
      <w:proofErr w:type="spellEnd"/>
      <w:r w:rsidRPr="00022BE2">
        <w:rPr>
          <w:sz w:val="28"/>
          <w:szCs w:val="28"/>
        </w:rPr>
        <w:t xml:space="preserve"> покупателя: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0 – резидент Республики Казахстан;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1 – нерезидент Республики Казахстан.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5 «Принято на страхование и перестрахование страховых премий» указывается сумма страховых премий по данному договору.</w:t>
      </w:r>
    </w:p>
    <w:p w:rsidR="00033063" w:rsidRPr="00022BE2" w:rsidRDefault="00033063" w:rsidP="00033063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022BE2">
        <w:rPr>
          <w:rFonts w:eastAsia="Batang"/>
          <w:sz w:val="28"/>
          <w:szCs w:val="28"/>
        </w:rPr>
        <w:t>В графе 6 «Передано на перестрахование страховых премий» указывается сумма страховых премий, переданных на перестрахование по соответствующему договору в отчетном периоде.</w:t>
      </w:r>
    </w:p>
    <w:p w:rsidR="00033063" w:rsidRPr="00022BE2" w:rsidRDefault="00033063" w:rsidP="00033063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022BE2">
        <w:rPr>
          <w:rFonts w:eastAsia="Batang"/>
          <w:sz w:val="28"/>
          <w:szCs w:val="28"/>
        </w:rPr>
        <w:t xml:space="preserve">В случае если в отчетном периоде производится перестрахование </w:t>
      </w:r>
      <w:r w:rsidRPr="00022BE2">
        <w:rPr>
          <w:rFonts w:eastAsia="Batang"/>
          <w:sz w:val="28"/>
          <w:szCs w:val="28"/>
        </w:rPr>
        <w:lastRenderedPageBreak/>
        <w:t>договоров страхования отраженных в ранее предоставленных отчетах, то  графа 5 «Принято на страхование и перестрахование страховых премий» не заполняется, а в графе 10 «Сумма налога к уплате» указывается сумма корпоративного подоходного налога, подлежащая к уменьшению (с отрицательным знаком).</w:t>
      </w:r>
    </w:p>
    <w:p w:rsidR="00033063" w:rsidRPr="00022BE2" w:rsidRDefault="00033063" w:rsidP="00033063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 w:rsidRPr="00022BE2">
        <w:rPr>
          <w:rFonts w:eastAsia="Batang"/>
          <w:sz w:val="28"/>
          <w:szCs w:val="28"/>
        </w:rPr>
        <w:t xml:space="preserve">В графе 7 «Страховая сумма» </w:t>
      </w:r>
      <w:r w:rsidRPr="00022BE2">
        <w:rPr>
          <w:sz w:val="28"/>
          <w:szCs w:val="28"/>
        </w:rPr>
        <w:t>указывается</w:t>
      </w:r>
      <w:r w:rsidRPr="00022BE2">
        <w:rPr>
          <w:rFonts w:eastAsia="Batang"/>
          <w:sz w:val="28"/>
          <w:szCs w:val="28"/>
        </w:rPr>
        <w:t xml:space="preserve"> сумма денег, на которую застрахован объе</w:t>
      </w:r>
      <w:proofErr w:type="gramStart"/>
      <w:r w:rsidRPr="00022BE2">
        <w:rPr>
          <w:rFonts w:eastAsia="Batang"/>
          <w:sz w:val="28"/>
          <w:szCs w:val="28"/>
        </w:rPr>
        <w:t>кт стр</w:t>
      </w:r>
      <w:proofErr w:type="gramEnd"/>
      <w:r w:rsidRPr="00022BE2">
        <w:rPr>
          <w:rFonts w:eastAsia="Batang"/>
          <w:sz w:val="28"/>
          <w:szCs w:val="28"/>
        </w:rPr>
        <w:t>ахования и которая представляет собой предельный объем ответственности страховщика при наступлении страхового случая.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8 «Налогооблагаемая сумма премии» указывается налогооблагаемая сумма премии.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9 «Ставка налога» указывается применяемая ставка налога.</w:t>
      </w:r>
    </w:p>
    <w:p w:rsidR="00033063" w:rsidRPr="00022BE2" w:rsidRDefault="00033063" w:rsidP="00033063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графе 10 «Сумма налога к уплате» указывается сумма налога к уплате.</w:t>
      </w:r>
    </w:p>
    <w:p w:rsidR="00033063" w:rsidRPr="00022BE2" w:rsidRDefault="00033063" w:rsidP="00033063">
      <w:pPr>
        <w:pStyle w:val="a5"/>
        <w:widowControl w:val="0"/>
        <w:numPr>
          <w:ilvl w:val="3"/>
          <w:numId w:val="1"/>
        </w:numPr>
        <w:tabs>
          <w:tab w:val="clear" w:pos="2880"/>
          <w:tab w:val="num" w:pos="0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Формы 4.2 «Бухгалтерский баланс», 4.3 «Отчет о доходах и расходах» являются финансовой отчетностью налогоплательщика, подготовленной за отчетный налоговый период в соответствии с законодательством Республики Казахстан по бухгалтерскому учету и финансовой отчетности. Формы заполняются с нарастающим итогом. Единицей измерения является тысяча тенге. </w:t>
      </w:r>
    </w:p>
    <w:p w:rsidR="006E295E" w:rsidRPr="00022BE2" w:rsidRDefault="006E295E" w:rsidP="006E295E">
      <w:pPr>
        <w:pStyle w:val="a5"/>
        <w:widowControl w:val="0"/>
        <w:jc w:val="both"/>
        <w:rPr>
          <w:sz w:val="28"/>
          <w:szCs w:val="28"/>
        </w:rPr>
      </w:pPr>
    </w:p>
    <w:p w:rsidR="00920F7A" w:rsidRPr="00022BE2" w:rsidRDefault="00920F7A" w:rsidP="006E295E">
      <w:pPr>
        <w:pStyle w:val="a5"/>
        <w:widowControl w:val="0"/>
        <w:jc w:val="both"/>
        <w:rPr>
          <w:sz w:val="28"/>
          <w:szCs w:val="28"/>
        </w:rPr>
      </w:pPr>
    </w:p>
    <w:p w:rsidR="00BD0DFC" w:rsidRPr="00022BE2" w:rsidRDefault="006E295E" w:rsidP="00375644">
      <w:pPr>
        <w:pStyle w:val="a5"/>
        <w:widowControl w:val="0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022BE2">
        <w:rPr>
          <w:b/>
          <w:bCs/>
          <w:sz w:val="28"/>
          <w:szCs w:val="28"/>
        </w:rPr>
        <w:t>Порядок составления</w:t>
      </w:r>
      <w:r w:rsidR="00375644" w:rsidRPr="00022BE2">
        <w:rPr>
          <w:b/>
          <w:sz w:val="28"/>
          <w:szCs w:val="28"/>
        </w:rPr>
        <w:t xml:space="preserve"> крупными налогопла</w:t>
      </w:r>
      <w:r w:rsidR="00416DF0" w:rsidRPr="00022BE2">
        <w:rPr>
          <w:b/>
          <w:sz w:val="28"/>
          <w:szCs w:val="28"/>
        </w:rPr>
        <w:t>тельщиками</w:t>
      </w:r>
      <w:r w:rsidR="00375644" w:rsidRPr="00022BE2">
        <w:rPr>
          <w:b/>
          <w:sz w:val="28"/>
          <w:szCs w:val="28"/>
        </w:rPr>
        <w:t xml:space="preserve">, подлежащими мониторингу, </w:t>
      </w:r>
      <w:r w:rsidR="00BD0DFC" w:rsidRPr="00022BE2">
        <w:rPr>
          <w:b/>
          <w:sz w:val="28"/>
          <w:szCs w:val="28"/>
        </w:rPr>
        <w:t xml:space="preserve">налогового регистра </w:t>
      </w:r>
      <w:r w:rsidR="00375644" w:rsidRPr="00022BE2">
        <w:rPr>
          <w:b/>
          <w:sz w:val="28"/>
          <w:szCs w:val="28"/>
        </w:rPr>
        <w:t>о планируемых показателях финансово-хозяйственной деятельности на предстоящий (текущий) календарный год</w:t>
      </w:r>
    </w:p>
    <w:p w:rsidR="006E295E" w:rsidRPr="00022BE2" w:rsidRDefault="00375644" w:rsidP="00BD0DFC">
      <w:pPr>
        <w:pStyle w:val="a5"/>
        <w:widowControl w:val="0"/>
        <w:ind w:left="1080"/>
        <w:jc w:val="center"/>
        <w:rPr>
          <w:b/>
          <w:sz w:val="28"/>
          <w:szCs w:val="28"/>
        </w:rPr>
      </w:pPr>
      <w:r w:rsidRPr="00022BE2">
        <w:rPr>
          <w:b/>
          <w:bCs/>
          <w:sz w:val="28"/>
          <w:szCs w:val="28"/>
        </w:rPr>
        <w:t>(форма 5)</w:t>
      </w:r>
    </w:p>
    <w:p w:rsidR="006E295E" w:rsidRPr="00022BE2" w:rsidRDefault="006E295E" w:rsidP="006E295E">
      <w:pPr>
        <w:pStyle w:val="a5"/>
        <w:widowControl w:val="0"/>
        <w:jc w:val="both"/>
        <w:rPr>
          <w:sz w:val="28"/>
          <w:szCs w:val="28"/>
        </w:rPr>
      </w:pPr>
    </w:p>
    <w:p w:rsidR="006E295E" w:rsidRPr="00022BE2" w:rsidRDefault="006E295E" w:rsidP="006E295E">
      <w:pPr>
        <w:pStyle w:val="ac"/>
        <w:numPr>
          <w:ilvl w:val="3"/>
          <w:numId w:val="1"/>
        </w:numPr>
        <w:tabs>
          <w:tab w:val="clear" w:pos="2880"/>
          <w:tab w:val="left" w:pos="0"/>
          <w:tab w:val="left" w:pos="1134"/>
        </w:tabs>
        <w:ind w:left="0" w:firstLine="567"/>
        <w:jc w:val="both"/>
        <w:rPr>
          <w:rStyle w:val="s0"/>
          <w:sz w:val="28"/>
          <w:szCs w:val="28"/>
        </w:rPr>
      </w:pPr>
      <w:r w:rsidRPr="00022BE2">
        <w:rPr>
          <w:sz w:val="28"/>
          <w:szCs w:val="28"/>
        </w:rPr>
        <w:t xml:space="preserve">Форма </w:t>
      </w:r>
      <w:r w:rsidRPr="00022BE2">
        <w:rPr>
          <w:rFonts w:eastAsia="Times New Roman"/>
          <w:color w:val="000000"/>
          <w:sz w:val="28"/>
          <w:szCs w:val="28"/>
        </w:rPr>
        <w:t xml:space="preserve">налогового регистра </w:t>
      </w:r>
      <w:r w:rsidRPr="00022BE2">
        <w:rPr>
          <w:rStyle w:val="s0"/>
          <w:sz w:val="28"/>
          <w:szCs w:val="28"/>
        </w:rPr>
        <w:t>о планируемых показателях финансово-хозяйственной деятельности крупного налогоплательщика на текущий и предстоящий календарные годы (форма 5) содержит годовые данные.  Отчетны</w:t>
      </w:r>
      <w:r w:rsidR="00BD0DFC" w:rsidRPr="00022BE2">
        <w:rPr>
          <w:rStyle w:val="s0"/>
          <w:sz w:val="28"/>
          <w:szCs w:val="28"/>
        </w:rPr>
        <w:t>м</w:t>
      </w:r>
      <w:r w:rsidRPr="00022BE2">
        <w:rPr>
          <w:rStyle w:val="s0"/>
          <w:sz w:val="28"/>
          <w:szCs w:val="28"/>
        </w:rPr>
        <w:t xml:space="preserve"> периодом, является предстоящий (текущий) календарный год.</w:t>
      </w:r>
    </w:p>
    <w:p w:rsidR="006E295E" w:rsidRPr="00022BE2" w:rsidRDefault="006E295E" w:rsidP="00AA5064">
      <w:pPr>
        <w:ind w:firstLine="709"/>
        <w:jc w:val="both"/>
        <w:rPr>
          <w:rStyle w:val="s0"/>
          <w:sz w:val="28"/>
          <w:szCs w:val="28"/>
        </w:rPr>
      </w:pPr>
      <w:r w:rsidRPr="00022BE2">
        <w:rPr>
          <w:rStyle w:val="s0"/>
          <w:sz w:val="28"/>
          <w:szCs w:val="28"/>
        </w:rPr>
        <w:t>Налоговый регистр о планируемых показателях финансово-хозяйственной деятельности на предстоящий календарный год предоставляется до 1 декабря текущего календарного года.</w:t>
      </w:r>
    </w:p>
    <w:p w:rsidR="006E295E" w:rsidRPr="00022BE2" w:rsidRDefault="006E295E" w:rsidP="00AA5064">
      <w:pPr>
        <w:ind w:firstLine="709"/>
        <w:jc w:val="both"/>
        <w:rPr>
          <w:rStyle w:val="s0"/>
          <w:sz w:val="28"/>
          <w:szCs w:val="28"/>
        </w:rPr>
      </w:pPr>
      <w:r w:rsidRPr="00022BE2">
        <w:rPr>
          <w:rStyle w:val="s0"/>
          <w:sz w:val="28"/>
          <w:szCs w:val="28"/>
        </w:rPr>
        <w:t>Налоговый регистр о планируемых показателях финансово-хозяйственной деятельности на текущий календарный год, с учетом изменений таких планируемых показателей, представляется не позднее 15 апреля, 15 июля и 15 октября такого текущего календарного года.</w:t>
      </w:r>
    </w:p>
    <w:p w:rsidR="006E295E" w:rsidRPr="00022BE2" w:rsidRDefault="006E295E" w:rsidP="00AA5064">
      <w:pPr>
        <w:ind w:firstLine="709"/>
        <w:jc w:val="both"/>
        <w:rPr>
          <w:rStyle w:val="s0"/>
          <w:sz w:val="28"/>
          <w:szCs w:val="28"/>
        </w:rPr>
      </w:pPr>
      <w:r w:rsidRPr="00022BE2">
        <w:rPr>
          <w:rStyle w:val="s0"/>
          <w:sz w:val="28"/>
          <w:szCs w:val="28"/>
        </w:rPr>
        <w:t xml:space="preserve">Крупный налогоплательщик, вновь включенный в перечень крупных налогоплательщиков, подлежащих мониторингу, первоначальную отчетность по мониторингу о планируемых показателях финансово-хозяйственной деятельности на текущий календарный год представляет не позднее 30 календарных дней </w:t>
      </w:r>
      <w:proofErr w:type="gramStart"/>
      <w:r w:rsidRPr="00022BE2">
        <w:rPr>
          <w:rStyle w:val="s0"/>
          <w:sz w:val="28"/>
          <w:szCs w:val="28"/>
        </w:rPr>
        <w:t>с даты введения</w:t>
      </w:r>
      <w:proofErr w:type="gramEnd"/>
      <w:r w:rsidRPr="00022BE2">
        <w:rPr>
          <w:rStyle w:val="s0"/>
          <w:sz w:val="28"/>
          <w:szCs w:val="28"/>
        </w:rPr>
        <w:t xml:space="preserve"> в действие такого перечня. Последующая отчетность по мониторингу о планируемых показателях финансово-</w:t>
      </w:r>
      <w:r w:rsidRPr="00022BE2">
        <w:rPr>
          <w:rStyle w:val="s0"/>
          <w:sz w:val="28"/>
          <w:szCs w:val="28"/>
        </w:rPr>
        <w:lastRenderedPageBreak/>
        <w:t xml:space="preserve">хозяйственной деятельности на текущий и предстоящий календарные годы представляется в соответствии с положениями  статьи </w:t>
      </w:r>
      <w:r w:rsidR="009E1FA0" w:rsidRPr="00022BE2">
        <w:rPr>
          <w:rStyle w:val="s0"/>
          <w:sz w:val="28"/>
          <w:szCs w:val="28"/>
        </w:rPr>
        <w:t>624</w:t>
      </w:r>
      <w:r w:rsidR="009E1FA0">
        <w:rPr>
          <w:rStyle w:val="s0"/>
          <w:sz w:val="28"/>
          <w:szCs w:val="28"/>
          <w:lang w:val="kk-KZ"/>
        </w:rPr>
        <w:t xml:space="preserve"> </w:t>
      </w:r>
      <w:r w:rsidRPr="00022BE2">
        <w:rPr>
          <w:rStyle w:val="s0"/>
          <w:sz w:val="28"/>
          <w:szCs w:val="28"/>
        </w:rPr>
        <w:t>Налогового кодекса.</w:t>
      </w:r>
    </w:p>
    <w:p w:rsidR="006E295E" w:rsidRPr="00022BE2" w:rsidRDefault="006E295E" w:rsidP="00BD0DFC">
      <w:pPr>
        <w:pStyle w:val="ac"/>
        <w:tabs>
          <w:tab w:val="left" w:pos="0"/>
          <w:tab w:val="left" w:pos="1134"/>
        </w:tabs>
        <w:ind w:left="0" w:firstLine="709"/>
        <w:jc w:val="both"/>
        <w:rPr>
          <w:rStyle w:val="s0"/>
          <w:sz w:val="28"/>
          <w:szCs w:val="28"/>
        </w:rPr>
      </w:pPr>
      <w:r w:rsidRPr="00022BE2">
        <w:rPr>
          <w:rStyle w:val="s0"/>
          <w:sz w:val="28"/>
          <w:szCs w:val="28"/>
        </w:rPr>
        <w:t xml:space="preserve">В </w:t>
      </w:r>
      <w:r w:rsidR="00BD0DFC" w:rsidRPr="00022BE2">
        <w:rPr>
          <w:rStyle w:val="s0"/>
          <w:sz w:val="28"/>
          <w:szCs w:val="28"/>
        </w:rPr>
        <w:t>форме налогового регистра</w:t>
      </w:r>
      <w:r w:rsidRPr="00022BE2">
        <w:rPr>
          <w:rStyle w:val="s0"/>
          <w:sz w:val="28"/>
          <w:szCs w:val="28"/>
        </w:rPr>
        <w:t xml:space="preserve"> о планируемых показателях финансово-хозяйственной деятельности на предстоящий (</w:t>
      </w:r>
      <w:r w:rsidR="00BD0DFC" w:rsidRPr="00022BE2">
        <w:rPr>
          <w:rStyle w:val="s0"/>
          <w:sz w:val="28"/>
          <w:szCs w:val="28"/>
        </w:rPr>
        <w:t>текущий) календарный год</w:t>
      </w:r>
      <w:r w:rsidRPr="00022BE2">
        <w:rPr>
          <w:rStyle w:val="s0"/>
          <w:sz w:val="28"/>
          <w:szCs w:val="28"/>
        </w:rPr>
        <w:t xml:space="preserve"> указываются:</w:t>
      </w:r>
    </w:p>
    <w:p w:rsidR="006E295E" w:rsidRPr="00022BE2" w:rsidRDefault="006E295E" w:rsidP="00AA5064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 xml:space="preserve">в графе </w:t>
      </w:r>
      <w:r w:rsidR="00BD0DFC" w:rsidRPr="00022BE2">
        <w:rPr>
          <w:rStyle w:val="s0"/>
          <w:rFonts w:eastAsiaTheme="minorHAnsi"/>
          <w:sz w:val="28"/>
          <w:szCs w:val="28"/>
          <w:lang w:eastAsia="en-US"/>
        </w:rPr>
        <w:t>«</w:t>
      </w:r>
      <w:r w:rsidRPr="00022BE2">
        <w:rPr>
          <w:rStyle w:val="s0"/>
          <w:rFonts w:eastAsiaTheme="minorHAnsi"/>
          <w:sz w:val="28"/>
          <w:szCs w:val="28"/>
          <w:lang w:eastAsia="en-US"/>
        </w:rPr>
        <w:t>единица измерения</w:t>
      </w:r>
      <w:r w:rsidR="00BD0DFC" w:rsidRPr="00022BE2">
        <w:rPr>
          <w:rStyle w:val="s0"/>
          <w:rFonts w:eastAsiaTheme="minorHAnsi"/>
          <w:sz w:val="28"/>
          <w:szCs w:val="28"/>
          <w:lang w:eastAsia="en-US"/>
        </w:rPr>
        <w:t>»</w:t>
      </w:r>
      <w:r w:rsidRPr="00022BE2">
        <w:rPr>
          <w:rStyle w:val="s0"/>
          <w:rFonts w:eastAsiaTheme="minorHAnsi"/>
          <w:sz w:val="28"/>
          <w:szCs w:val="28"/>
          <w:lang w:eastAsia="en-US"/>
        </w:rPr>
        <w:t xml:space="preserve"> – единица измерения, которая применима к соответствующим строкам;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графе «Факт предыдущего года» – фактические данные предыдущего года;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 xml:space="preserve"> в графе «Пл</w:t>
      </w:r>
      <w:r w:rsidR="00920F7A" w:rsidRPr="00022BE2">
        <w:rPr>
          <w:rStyle w:val="s0"/>
          <w:rFonts w:eastAsiaTheme="minorHAnsi"/>
          <w:sz w:val="28"/>
          <w:szCs w:val="28"/>
          <w:lang w:eastAsia="en-US"/>
        </w:rPr>
        <w:t>анируемые показатели финансово-</w:t>
      </w:r>
      <w:r w:rsidRPr="00022BE2">
        <w:rPr>
          <w:rStyle w:val="s0"/>
          <w:rFonts w:eastAsiaTheme="minorHAnsi"/>
          <w:sz w:val="28"/>
          <w:szCs w:val="28"/>
          <w:lang w:eastAsia="en-US"/>
        </w:rPr>
        <w:t>хозяйственной деятельности на предстоящий календарный год» -  плановые показатели.  Данная графа заполняется при предоставлении до 1 декабря текущего календарного года;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графе «Пл</w:t>
      </w:r>
      <w:r w:rsidR="00920F7A" w:rsidRPr="00022BE2">
        <w:rPr>
          <w:rStyle w:val="s0"/>
          <w:rFonts w:eastAsiaTheme="minorHAnsi"/>
          <w:sz w:val="28"/>
          <w:szCs w:val="28"/>
          <w:lang w:eastAsia="en-US"/>
        </w:rPr>
        <w:t>анируемые показатели финансово-</w:t>
      </w:r>
      <w:r w:rsidRPr="00022BE2">
        <w:rPr>
          <w:rStyle w:val="s0"/>
          <w:rFonts w:eastAsiaTheme="minorHAnsi"/>
          <w:sz w:val="28"/>
          <w:szCs w:val="28"/>
          <w:lang w:eastAsia="en-US"/>
        </w:rPr>
        <w:t>хозяйственной деятельности на текущий календарный год»</w:t>
      </w:r>
      <w:r w:rsidR="00920F7A" w:rsidRPr="00022BE2">
        <w:rPr>
          <w:rStyle w:val="s0"/>
          <w:rFonts w:eastAsiaTheme="minorHAnsi"/>
          <w:sz w:val="28"/>
          <w:szCs w:val="28"/>
          <w:lang w:eastAsia="en-US"/>
        </w:rPr>
        <w:t xml:space="preserve"> –</w:t>
      </w:r>
      <w:r w:rsidRPr="00022BE2">
        <w:rPr>
          <w:rStyle w:val="s0"/>
          <w:rFonts w:eastAsiaTheme="minorHAnsi"/>
          <w:sz w:val="28"/>
          <w:szCs w:val="28"/>
          <w:lang w:eastAsia="en-US"/>
        </w:rPr>
        <w:t xml:space="preserve"> плановые показатели. Данная графа заполняется при предоставлении не позднее 15 апреля, 15 июля и 15 октября такого текущего календарного года;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 xml:space="preserve">в строке 1 «Объем произведенной продукции, в том числе основные виды» – общий объем произведенной продукции. В случае если производится несколько видов продукции, в подстроках строки 1 необходимо указать объем и наименование основных видов продукции. </w:t>
      </w:r>
      <w:proofErr w:type="gramStart"/>
      <w:r w:rsidRPr="00022BE2">
        <w:rPr>
          <w:rStyle w:val="s0"/>
          <w:rFonts w:eastAsiaTheme="minorHAnsi"/>
          <w:sz w:val="28"/>
          <w:szCs w:val="28"/>
          <w:lang w:eastAsia="en-US"/>
        </w:rPr>
        <w:t>В случае если налогоплательщик оказывает услуги, данная строка не подлежит заполнению;</w:t>
      </w:r>
      <w:proofErr w:type="gramEnd"/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строке 2 «Объем реализации (товаров, работ и услуг), всего в том числе: » – общий объем реализации (товаров, сырья, материалов, работ и услуг) за налоговый период;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подстроке 2.1. «на экспорт» – объем реализации (товаров, работ и услуг) направленный на экспорт;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подстроке 2.2. «на внутренний рынок» – объем реализации (товаров, работ и услуг) направленный на внутренний рынок;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Style w:val="s0"/>
          <w:rFonts w:eastAsiaTheme="minorHAnsi"/>
          <w:sz w:val="28"/>
          <w:szCs w:val="28"/>
          <w:lang w:eastAsia="en-US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строке 3 «Цена реализации (тариф) на экспорт, в разрезе основных видов продукции (товаров, работ и услуг)» – планируемая цена реализации (тариф) на экспорт. В случае наличия реализации нескольких видов товаров, работ и услуг, то в подстроках строки 3 указывается, цена реализации (тариф) на экспорт, в разрезе основных видов продукции (товаров, работ и услуг);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rStyle w:val="s0"/>
          <w:rFonts w:eastAsiaTheme="minorHAnsi"/>
          <w:sz w:val="28"/>
          <w:szCs w:val="28"/>
          <w:lang w:eastAsia="en-US"/>
        </w:rPr>
        <w:t>в строке 4 «Цена реализации (тариф) на внутренний рынок, в разрезе основных видов продукции (товаров, работ и услуг)» – планируемая цена реализации (тариф) на внутренний рынок. В случае наличия реализации нескольких видов товаров, работ и услуг, в подстроках строки 4 указывается цена реализации (тариф)</w:t>
      </w:r>
      <w:r w:rsidRPr="00022BE2">
        <w:rPr>
          <w:sz w:val="28"/>
          <w:szCs w:val="28"/>
        </w:rPr>
        <w:t xml:space="preserve"> на внутренний рынок (в разрезе основных видов продукции товаров, работ и услуг);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5 «Доходы от реализации» – доходы от реализации;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6 «Прочие доходы» – прочие доходы, которые являются объектом обложения корпоративного подоходного налога;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lastRenderedPageBreak/>
        <w:t>в строке 7 «Стоимость активов» – балансовая стоимость активов (основные средства, нематериальные и биологические активы, инвестиции в недвижимость) (по состоянию на дату предоставления отчетности);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8 «Расходы всего в т. ч. » – расходы;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8.1. «Расходы по реализации» – расходы по реализации;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8.2. «Себестоимость» – планируемая себестоимость продукции (товаров, сырья, материалов, работ и услуг);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8.2.1. «Амортизация» – планируемая амортизация;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8.2.2. «ФОТ» – планируемый фонд оплаты труда;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8.3. «Прочие» – прочие расходы, не отраженные в строках 8.1 и 8.2.данной таблицы;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9 «Расходы, относимые на вычеты при расчете КПН» – расходы, относимые на вычеты при расчете корпоративного подоходного налога за отчетный налоговый период;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10 «Прогнозируемое начисление налогов» – сумма налогов, которую прогнозируется исчислить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10.1 «КПН» – сумма корпоративного подоходного налога, которую прогнозируется исчислить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10.2 «НДС» – сумма налога на добавленную стоимость, которую прогнозируется исчислить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10.</w:t>
      </w:r>
      <w:r w:rsidR="00104720" w:rsidRPr="00022BE2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«НДПИ» – сумма НДПИ, которую прогнозируется исчислить за отчетный налоговый период. При заполнении графы «Факт предыдущего года», данная строка не подлежит заполнению; 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10.</w:t>
      </w:r>
      <w:r w:rsidR="00104720" w:rsidRPr="00022BE2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«НСП» – сумма налога на сверхприбыль, которую прогнозируется исчислить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10.</w:t>
      </w:r>
      <w:r w:rsidR="00104720" w:rsidRPr="00022BE2">
        <w:rPr>
          <w:sz w:val="28"/>
          <w:szCs w:val="28"/>
        </w:rPr>
        <w:t>5</w:t>
      </w:r>
      <w:r w:rsidRPr="00022BE2">
        <w:rPr>
          <w:sz w:val="28"/>
          <w:szCs w:val="28"/>
        </w:rPr>
        <w:t xml:space="preserve"> «Рентный налог» – сумма рентного налога, которую прогнозируется исчислить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633FE3" w:rsidRDefault="006E295E" w:rsidP="005749E2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 xml:space="preserve">в </w:t>
      </w:r>
      <w:r w:rsidRPr="00633FE3">
        <w:rPr>
          <w:sz w:val="28"/>
          <w:szCs w:val="28"/>
        </w:rPr>
        <w:t>строке 10.</w:t>
      </w:r>
      <w:r w:rsidR="00104720" w:rsidRPr="00633FE3">
        <w:rPr>
          <w:sz w:val="28"/>
          <w:szCs w:val="28"/>
        </w:rPr>
        <w:t>6</w:t>
      </w:r>
      <w:r w:rsidRPr="00633FE3">
        <w:rPr>
          <w:sz w:val="28"/>
          <w:szCs w:val="28"/>
        </w:rPr>
        <w:t xml:space="preserve"> «</w:t>
      </w:r>
      <w:r w:rsidR="005749E2" w:rsidRPr="00633FE3">
        <w:rPr>
          <w:sz w:val="28"/>
          <w:szCs w:val="28"/>
        </w:rPr>
        <w:t>Экспортная таможенная пошлина</w:t>
      </w:r>
      <w:r w:rsidRPr="00633FE3">
        <w:rPr>
          <w:sz w:val="28"/>
          <w:szCs w:val="28"/>
        </w:rPr>
        <w:t>» –</w:t>
      </w:r>
      <w:r w:rsidR="007B60FB" w:rsidRPr="00633FE3">
        <w:rPr>
          <w:sz w:val="28"/>
          <w:szCs w:val="28"/>
        </w:rPr>
        <w:t xml:space="preserve"> </w:t>
      </w:r>
      <w:r w:rsidR="005749E2" w:rsidRPr="00633FE3">
        <w:rPr>
          <w:sz w:val="28"/>
          <w:szCs w:val="28"/>
        </w:rPr>
        <w:t>сумма экспортной таможенной пошлины, которую прогнозируется исчислить за отчетный налоговый период. При заполнении графы «Факт предыдущего года», данная строка не подлежит заполнению</w:t>
      </w:r>
      <w:r w:rsidRPr="00633FE3">
        <w:rPr>
          <w:sz w:val="28"/>
          <w:szCs w:val="28"/>
        </w:rPr>
        <w:t>;</w:t>
      </w:r>
    </w:p>
    <w:p w:rsidR="006E295E" w:rsidRPr="00633FE3" w:rsidRDefault="006E295E" w:rsidP="005749E2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FE3">
        <w:rPr>
          <w:sz w:val="28"/>
          <w:szCs w:val="28"/>
        </w:rPr>
        <w:t>в строке 11 «</w:t>
      </w:r>
      <w:r w:rsidR="005749E2" w:rsidRPr="00633FE3">
        <w:rPr>
          <w:sz w:val="28"/>
          <w:szCs w:val="28"/>
        </w:rPr>
        <w:t>Прогнозируемая уплата налогов</w:t>
      </w:r>
      <w:r w:rsidRPr="00633FE3">
        <w:rPr>
          <w:sz w:val="28"/>
          <w:szCs w:val="28"/>
        </w:rPr>
        <w:t>» –</w:t>
      </w:r>
      <w:r w:rsidR="005749E2" w:rsidRPr="00633FE3">
        <w:rPr>
          <w:sz w:val="28"/>
          <w:szCs w:val="28"/>
        </w:rPr>
        <w:t xml:space="preserve"> общая сумма налогов и других обязательных платежей, подлежащих уплате за отчетный налоговый период. При заполнении графы «Факт предыдущего года», данная строка не подлежит заполнению</w:t>
      </w:r>
      <w:r w:rsidRPr="00633FE3">
        <w:rPr>
          <w:sz w:val="28"/>
          <w:szCs w:val="28"/>
        </w:rPr>
        <w:t>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33FE3">
        <w:rPr>
          <w:sz w:val="28"/>
          <w:szCs w:val="28"/>
        </w:rPr>
        <w:lastRenderedPageBreak/>
        <w:t>в строке 11.1 «КПН» – сумма корпоративного подоходного налога, которую прогнозируется оплатить</w:t>
      </w:r>
      <w:r w:rsidRPr="00022BE2">
        <w:rPr>
          <w:sz w:val="28"/>
          <w:szCs w:val="28"/>
        </w:rPr>
        <w:t xml:space="preserve">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11.2 «НДС» – сумма налога на добавленную стоимость, которую прогнозируется оплатить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11.</w:t>
      </w:r>
      <w:r w:rsidR="00104720" w:rsidRPr="00022BE2">
        <w:rPr>
          <w:sz w:val="28"/>
          <w:szCs w:val="28"/>
        </w:rPr>
        <w:t>3</w:t>
      </w:r>
      <w:r w:rsidRPr="00022BE2">
        <w:rPr>
          <w:sz w:val="28"/>
          <w:szCs w:val="28"/>
        </w:rPr>
        <w:t xml:space="preserve"> «НДПИ» – сумма НДПИ, которую прогнозируется оплатить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6E295E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11.</w:t>
      </w:r>
      <w:r w:rsidR="00104720" w:rsidRPr="00022BE2">
        <w:rPr>
          <w:sz w:val="28"/>
          <w:szCs w:val="28"/>
        </w:rPr>
        <w:t>4</w:t>
      </w:r>
      <w:r w:rsidRPr="00022BE2">
        <w:rPr>
          <w:sz w:val="28"/>
          <w:szCs w:val="28"/>
        </w:rPr>
        <w:t xml:space="preserve"> «НСП» – уплата налога на сверхприбыль, которую прогнозируется оплатить за отчетный налоговый период. При заполнении графы «Факт предыдущего года», данная строка не подлежит заполнению;</w:t>
      </w:r>
    </w:p>
    <w:p w:rsidR="006E295E" w:rsidRPr="00022BE2" w:rsidRDefault="00104720" w:rsidP="006E295E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11.5</w:t>
      </w:r>
      <w:r w:rsidR="006E295E" w:rsidRPr="00022BE2">
        <w:rPr>
          <w:sz w:val="28"/>
          <w:szCs w:val="28"/>
        </w:rPr>
        <w:t xml:space="preserve"> «Рентный налог» – сумма рентного налога, которую прогнозируется оплатить за отчетный налоговый период. При заполнении графы «Факт предыдущего года», данная строка не подлежит заполнению;</w:t>
      </w:r>
    </w:p>
    <w:p w:rsidR="00104720" w:rsidRPr="00022BE2" w:rsidRDefault="00104720" w:rsidP="00104720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11.6 «Экспортная таможенная пошлина» – сумма экспортной таможенной пошлины, которую прогнозируется оплатить за отчетный налоговый период. При заполнении графы «Факт предыдущего года», данная строка не подлежит заполнению;</w:t>
      </w:r>
    </w:p>
    <w:p w:rsidR="00104720" w:rsidRPr="00022BE2" w:rsidRDefault="00104720" w:rsidP="00104720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12 «Прогнозируемая сумма НДС к возврату» –</w:t>
      </w:r>
      <w:r w:rsidR="007B60FB" w:rsidRPr="00022BE2">
        <w:rPr>
          <w:sz w:val="28"/>
          <w:szCs w:val="28"/>
        </w:rPr>
        <w:t xml:space="preserve"> </w:t>
      </w:r>
      <w:r w:rsidRPr="00022BE2">
        <w:rPr>
          <w:sz w:val="28"/>
          <w:szCs w:val="28"/>
        </w:rPr>
        <w:t>общая сумма налога на добавленную стоимость, подлежащую возврату в отчетном налоговом периоде. При заполнении графы «Факт предыдущего года», данная строка не подлежит заполнению;</w:t>
      </w:r>
    </w:p>
    <w:p w:rsidR="00104720" w:rsidRPr="00022BE2" w:rsidRDefault="00104720" w:rsidP="00104720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12.1 «Прогнозируемая сумма НДС к возврату из бюджета» – сумма налога на добавленную стоимость, подлежащую возврату из бюджета в отчетном налоговом периоде. При заполнении графы «Факт предыдущего года», данная строка не подлежит заполнению;</w:t>
      </w:r>
    </w:p>
    <w:p w:rsidR="00104720" w:rsidRPr="00022BE2" w:rsidRDefault="0022575F" w:rsidP="00BE5CDC">
      <w:pPr>
        <w:pStyle w:val="a5"/>
        <w:widowControl w:val="0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2BE2">
        <w:rPr>
          <w:sz w:val="28"/>
          <w:szCs w:val="28"/>
        </w:rPr>
        <w:t>в строке 12.2 «Прогнозируемая сумма НДС к возврату в счет уплаты налогов и других обязательных платежей в бюджет» – сумма налога на добавленную стоимость, подлежащую возврату в счет уплаты налогов и других обязательных платежей в бюджет в отчетном налоговом периоде. При заполнении графы «Факт предыдущего года», данная строка не подлежит заполнению.</w:t>
      </w:r>
    </w:p>
    <w:sectPr w:rsidR="00104720" w:rsidRPr="00022BE2" w:rsidSect="005700EC">
      <w:pgSz w:w="11906" w:h="16838"/>
      <w:pgMar w:top="1418" w:right="851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52A" w:rsidRDefault="00FB752A">
      <w:r>
        <w:separator/>
      </w:r>
    </w:p>
  </w:endnote>
  <w:endnote w:type="continuationSeparator" w:id="0">
    <w:p w:rsidR="00FB752A" w:rsidRDefault="00FB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62" w:rsidRDefault="00AC5762">
    <w:pPr>
      <w:pStyle w:val="a8"/>
      <w:framePr w:wrap="auto" w:vAnchor="text" w:hAnchor="margin" w:xAlign="right" w:y="1"/>
      <w:rPr>
        <w:rStyle w:val="a7"/>
      </w:rPr>
    </w:pPr>
  </w:p>
  <w:p w:rsidR="00AC5762" w:rsidRDefault="00AC576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52A" w:rsidRDefault="00FB752A">
      <w:r>
        <w:separator/>
      </w:r>
    </w:p>
  </w:footnote>
  <w:footnote w:type="continuationSeparator" w:id="0">
    <w:p w:rsidR="00FB752A" w:rsidRDefault="00FB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62" w:rsidRDefault="00AC5762" w:rsidP="0024673A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5762" w:rsidRDefault="00AC576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62" w:rsidRDefault="00AC5762" w:rsidP="00AE1B2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50E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762" w:rsidRDefault="00AC5762" w:rsidP="003C48D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418"/>
    <w:multiLevelType w:val="hybridMultilevel"/>
    <w:tmpl w:val="655881AA"/>
    <w:lvl w:ilvl="0" w:tplc="0A4A38A6">
      <w:start w:val="5"/>
      <w:numFmt w:val="decimal"/>
      <w:lvlText w:val="%1."/>
      <w:lvlJc w:val="left"/>
      <w:pPr>
        <w:ind w:left="250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2D9793F"/>
    <w:multiLevelType w:val="hybridMultilevel"/>
    <w:tmpl w:val="E89A0422"/>
    <w:lvl w:ilvl="0" w:tplc="011A8B48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25983"/>
    <w:multiLevelType w:val="hybridMultilevel"/>
    <w:tmpl w:val="78FE28A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6435EFB"/>
    <w:multiLevelType w:val="hybridMultilevel"/>
    <w:tmpl w:val="0C403152"/>
    <w:lvl w:ilvl="0" w:tplc="F120E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B005E1"/>
    <w:multiLevelType w:val="hybridMultilevel"/>
    <w:tmpl w:val="83469C34"/>
    <w:lvl w:ilvl="0" w:tplc="71D215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C5098E"/>
    <w:multiLevelType w:val="hybridMultilevel"/>
    <w:tmpl w:val="78FE28A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1242955"/>
    <w:multiLevelType w:val="hybridMultilevel"/>
    <w:tmpl w:val="02AE0C9C"/>
    <w:lvl w:ilvl="0" w:tplc="6D860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70506F"/>
    <w:multiLevelType w:val="hybridMultilevel"/>
    <w:tmpl w:val="CDFAA874"/>
    <w:lvl w:ilvl="0" w:tplc="C484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814B93"/>
    <w:multiLevelType w:val="hybridMultilevel"/>
    <w:tmpl w:val="1FBE2EE2"/>
    <w:lvl w:ilvl="0" w:tplc="0A4A38A6">
      <w:start w:val="5"/>
      <w:numFmt w:val="decimal"/>
      <w:lvlText w:val="%1."/>
      <w:lvlJc w:val="left"/>
      <w:pPr>
        <w:ind w:left="178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12028BB"/>
    <w:multiLevelType w:val="hybridMultilevel"/>
    <w:tmpl w:val="81A65DE4"/>
    <w:lvl w:ilvl="0" w:tplc="2F50A07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B65887"/>
    <w:multiLevelType w:val="hybridMultilevel"/>
    <w:tmpl w:val="C44635E2"/>
    <w:lvl w:ilvl="0" w:tplc="0A4A38A6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D2565"/>
    <w:multiLevelType w:val="hybridMultilevel"/>
    <w:tmpl w:val="2006D5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DF"/>
    <w:rsid w:val="00022BE2"/>
    <w:rsid w:val="00024FE4"/>
    <w:rsid w:val="00033063"/>
    <w:rsid w:val="00037A5F"/>
    <w:rsid w:val="00067017"/>
    <w:rsid w:val="000721C9"/>
    <w:rsid w:val="00087CFA"/>
    <w:rsid w:val="000A27B9"/>
    <w:rsid w:val="000D2142"/>
    <w:rsid w:val="000E49D5"/>
    <w:rsid w:val="000F7EDE"/>
    <w:rsid w:val="00104720"/>
    <w:rsid w:val="00120B72"/>
    <w:rsid w:val="0015013A"/>
    <w:rsid w:val="00175C9A"/>
    <w:rsid w:val="00187CAE"/>
    <w:rsid w:val="0019014D"/>
    <w:rsid w:val="00193A05"/>
    <w:rsid w:val="00205D4F"/>
    <w:rsid w:val="0022575F"/>
    <w:rsid w:val="00235C41"/>
    <w:rsid w:val="00237802"/>
    <w:rsid w:val="002454E3"/>
    <w:rsid w:val="0024673A"/>
    <w:rsid w:val="002601CE"/>
    <w:rsid w:val="002802E1"/>
    <w:rsid w:val="002B152D"/>
    <w:rsid w:val="002C21FB"/>
    <w:rsid w:val="002F2468"/>
    <w:rsid w:val="002F520C"/>
    <w:rsid w:val="0033623A"/>
    <w:rsid w:val="00340AD7"/>
    <w:rsid w:val="0034498B"/>
    <w:rsid w:val="00345610"/>
    <w:rsid w:val="0034631E"/>
    <w:rsid w:val="00346E45"/>
    <w:rsid w:val="00351D4D"/>
    <w:rsid w:val="003619D1"/>
    <w:rsid w:val="00366576"/>
    <w:rsid w:val="00375644"/>
    <w:rsid w:val="00385B3A"/>
    <w:rsid w:val="003A7082"/>
    <w:rsid w:val="003B50EF"/>
    <w:rsid w:val="003C48D2"/>
    <w:rsid w:val="003D56C6"/>
    <w:rsid w:val="003D5E1B"/>
    <w:rsid w:val="003E18E0"/>
    <w:rsid w:val="003F3043"/>
    <w:rsid w:val="003F4FDD"/>
    <w:rsid w:val="0041290D"/>
    <w:rsid w:val="004153A4"/>
    <w:rsid w:val="00416DF0"/>
    <w:rsid w:val="004314E0"/>
    <w:rsid w:val="004479B4"/>
    <w:rsid w:val="00465489"/>
    <w:rsid w:val="00475A8C"/>
    <w:rsid w:val="004A6DE3"/>
    <w:rsid w:val="004C1117"/>
    <w:rsid w:val="004E1172"/>
    <w:rsid w:val="004F5E22"/>
    <w:rsid w:val="00522D3D"/>
    <w:rsid w:val="005400BB"/>
    <w:rsid w:val="00551050"/>
    <w:rsid w:val="0055674C"/>
    <w:rsid w:val="00561E79"/>
    <w:rsid w:val="005700EC"/>
    <w:rsid w:val="005749E2"/>
    <w:rsid w:val="0058256F"/>
    <w:rsid w:val="0059412A"/>
    <w:rsid w:val="005A6569"/>
    <w:rsid w:val="005C2DF2"/>
    <w:rsid w:val="005D3D90"/>
    <w:rsid w:val="005D6747"/>
    <w:rsid w:val="00604573"/>
    <w:rsid w:val="00611A62"/>
    <w:rsid w:val="00633FE3"/>
    <w:rsid w:val="00643948"/>
    <w:rsid w:val="00666653"/>
    <w:rsid w:val="006829AF"/>
    <w:rsid w:val="00692279"/>
    <w:rsid w:val="00694AB3"/>
    <w:rsid w:val="006A6077"/>
    <w:rsid w:val="006B5AC8"/>
    <w:rsid w:val="006B6433"/>
    <w:rsid w:val="006C2627"/>
    <w:rsid w:val="006C7979"/>
    <w:rsid w:val="006D00C7"/>
    <w:rsid w:val="006D54FA"/>
    <w:rsid w:val="006E295E"/>
    <w:rsid w:val="007061E0"/>
    <w:rsid w:val="007366CD"/>
    <w:rsid w:val="007446B0"/>
    <w:rsid w:val="00754BA3"/>
    <w:rsid w:val="0075525C"/>
    <w:rsid w:val="007563EF"/>
    <w:rsid w:val="0077641F"/>
    <w:rsid w:val="00784A01"/>
    <w:rsid w:val="0079271A"/>
    <w:rsid w:val="007B17FA"/>
    <w:rsid w:val="007B536C"/>
    <w:rsid w:val="007B60FB"/>
    <w:rsid w:val="007C3FE1"/>
    <w:rsid w:val="007E7801"/>
    <w:rsid w:val="00805632"/>
    <w:rsid w:val="00805662"/>
    <w:rsid w:val="0080576E"/>
    <w:rsid w:val="00814F27"/>
    <w:rsid w:val="0084601F"/>
    <w:rsid w:val="0085737F"/>
    <w:rsid w:val="0086107F"/>
    <w:rsid w:val="008617C6"/>
    <w:rsid w:val="00877D91"/>
    <w:rsid w:val="0089633B"/>
    <w:rsid w:val="008C61C9"/>
    <w:rsid w:val="008C7692"/>
    <w:rsid w:val="008D13E2"/>
    <w:rsid w:val="008F35D3"/>
    <w:rsid w:val="00920F7A"/>
    <w:rsid w:val="00947CEA"/>
    <w:rsid w:val="00951F77"/>
    <w:rsid w:val="00967D06"/>
    <w:rsid w:val="00984D21"/>
    <w:rsid w:val="009B0D04"/>
    <w:rsid w:val="009B7279"/>
    <w:rsid w:val="009E1FA0"/>
    <w:rsid w:val="009E6072"/>
    <w:rsid w:val="009F4381"/>
    <w:rsid w:val="009F7586"/>
    <w:rsid w:val="00A15A20"/>
    <w:rsid w:val="00A262F2"/>
    <w:rsid w:val="00A2715D"/>
    <w:rsid w:val="00A473C8"/>
    <w:rsid w:val="00A73141"/>
    <w:rsid w:val="00A76BA1"/>
    <w:rsid w:val="00AA1A3D"/>
    <w:rsid w:val="00AA5064"/>
    <w:rsid w:val="00AA7CD0"/>
    <w:rsid w:val="00AB0E68"/>
    <w:rsid w:val="00AC4F25"/>
    <w:rsid w:val="00AC5762"/>
    <w:rsid w:val="00AE1B25"/>
    <w:rsid w:val="00AE4B3E"/>
    <w:rsid w:val="00AE72C6"/>
    <w:rsid w:val="00B20CF7"/>
    <w:rsid w:val="00B25A43"/>
    <w:rsid w:val="00B434F5"/>
    <w:rsid w:val="00B5396E"/>
    <w:rsid w:val="00B61EE0"/>
    <w:rsid w:val="00B6352A"/>
    <w:rsid w:val="00B63BFB"/>
    <w:rsid w:val="00B64386"/>
    <w:rsid w:val="00B74CA3"/>
    <w:rsid w:val="00B76C0A"/>
    <w:rsid w:val="00B85AAE"/>
    <w:rsid w:val="00B868D3"/>
    <w:rsid w:val="00B92673"/>
    <w:rsid w:val="00BA4A41"/>
    <w:rsid w:val="00BC234B"/>
    <w:rsid w:val="00BC72EF"/>
    <w:rsid w:val="00BD0DFC"/>
    <w:rsid w:val="00BE5CDC"/>
    <w:rsid w:val="00BF06DD"/>
    <w:rsid w:val="00BF4060"/>
    <w:rsid w:val="00C236DF"/>
    <w:rsid w:val="00C335A3"/>
    <w:rsid w:val="00C503B5"/>
    <w:rsid w:val="00C56B65"/>
    <w:rsid w:val="00C579B0"/>
    <w:rsid w:val="00C6060E"/>
    <w:rsid w:val="00C66DDF"/>
    <w:rsid w:val="00CA0783"/>
    <w:rsid w:val="00CA3756"/>
    <w:rsid w:val="00CA6EB1"/>
    <w:rsid w:val="00CD3DC7"/>
    <w:rsid w:val="00CD6F71"/>
    <w:rsid w:val="00CE0F6C"/>
    <w:rsid w:val="00CE3A30"/>
    <w:rsid w:val="00CE7A33"/>
    <w:rsid w:val="00D15011"/>
    <w:rsid w:val="00D17754"/>
    <w:rsid w:val="00D61F7B"/>
    <w:rsid w:val="00D70DAF"/>
    <w:rsid w:val="00D730A5"/>
    <w:rsid w:val="00D865A7"/>
    <w:rsid w:val="00D86C35"/>
    <w:rsid w:val="00D9047B"/>
    <w:rsid w:val="00DA4A15"/>
    <w:rsid w:val="00DA5D7F"/>
    <w:rsid w:val="00DC39DA"/>
    <w:rsid w:val="00DE587B"/>
    <w:rsid w:val="00DF4CE3"/>
    <w:rsid w:val="00E018CB"/>
    <w:rsid w:val="00E10297"/>
    <w:rsid w:val="00E30798"/>
    <w:rsid w:val="00E46DD8"/>
    <w:rsid w:val="00E47D09"/>
    <w:rsid w:val="00E67CAC"/>
    <w:rsid w:val="00E8322B"/>
    <w:rsid w:val="00EB0564"/>
    <w:rsid w:val="00EB12E1"/>
    <w:rsid w:val="00EE0343"/>
    <w:rsid w:val="00EE0A57"/>
    <w:rsid w:val="00F15368"/>
    <w:rsid w:val="00F50B51"/>
    <w:rsid w:val="00F51ABE"/>
    <w:rsid w:val="00F60BC8"/>
    <w:rsid w:val="00F627D4"/>
    <w:rsid w:val="00F81356"/>
    <w:rsid w:val="00FB752A"/>
    <w:rsid w:val="00FD1B7D"/>
    <w:rsid w:val="00FE15D6"/>
    <w:rsid w:val="00FE5900"/>
    <w:rsid w:val="00FE5ED5"/>
    <w:rsid w:val="00FE6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52D"/>
    <w:pPr>
      <w:ind w:left="5387" w:firstLine="1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B152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2B152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B152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1"/>
    <w:rsid w:val="002B152D"/>
    <w:rPr>
      <w:rFonts w:eastAsia="Batang"/>
    </w:rPr>
  </w:style>
  <w:style w:type="character" w:customStyle="1" w:styleId="a6">
    <w:name w:val="Основной текст Знак"/>
    <w:basedOn w:val="a0"/>
    <w:rsid w:val="002B152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locked/>
    <w:rsid w:val="002B152D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7">
    <w:name w:val="page number"/>
    <w:rsid w:val="002B152D"/>
    <w:rPr>
      <w:rFonts w:cs="Times New Roman"/>
    </w:rPr>
  </w:style>
  <w:style w:type="paragraph" w:styleId="a8">
    <w:name w:val="footer"/>
    <w:basedOn w:val="a"/>
    <w:link w:val="a9"/>
    <w:rsid w:val="002B152D"/>
    <w:pPr>
      <w:tabs>
        <w:tab w:val="center" w:pos="4677"/>
        <w:tab w:val="right" w:pos="9355"/>
      </w:tabs>
    </w:pPr>
    <w:rPr>
      <w:lang w:val="kk-KZ"/>
    </w:rPr>
  </w:style>
  <w:style w:type="character" w:customStyle="1" w:styleId="a9">
    <w:name w:val="Нижний колонтитул Знак"/>
    <w:basedOn w:val="a0"/>
    <w:link w:val="a8"/>
    <w:rsid w:val="002B152D"/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a">
    <w:name w:val="header"/>
    <w:basedOn w:val="a"/>
    <w:link w:val="ab"/>
    <w:uiPriority w:val="99"/>
    <w:rsid w:val="002B15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152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50B51"/>
    <w:pPr>
      <w:ind w:left="720"/>
      <w:contextualSpacing/>
    </w:pPr>
  </w:style>
  <w:style w:type="paragraph" w:styleId="ad">
    <w:name w:val="Balloon Text"/>
    <w:basedOn w:val="a"/>
    <w:link w:val="ae"/>
    <w:semiHidden/>
    <w:rsid w:val="00784A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A01"/>
    <w:rPr>
      <w:rFonts w:ascii="Tahoma" w:eastAsia="Calibri" w:hAnsi="Tahoma" w:cs="Tahoma"/>
      <w:sz w:val="16"/>
      <w:szCs w:val="16"/>
      <w:lang w:eastAsia="ru-RU"/>
    </w:rPr>
  </w:style>
  <w:style w:type="character" w:customStyle="1" w:styleId="s0">
    <w:name w:val="s0"/>
    <w:rsid w:val="006E295E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styleId="af">
    <w:name w:val="Hyperlink"/>
    <w:basedOn w:val="a0"/>
    <w:uiPriority w:val="99"/>
    <w:unhideWhenUsed/>
    <w:rsid w:val="00947CEA"/>
    <w:rPr>
      <w:color w:val="0000FF" w:themeColor="hyperlink"/>
      <w:u w:val="single"/>
    </w:rPr>
  </w:style>
  <w:style w:type="table" w:styleId="af0">
    <w:name w:val="Table Grid"/>
    <w:basedOn w:val="a1"/>
    <w:rsid w:val="00F51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24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52D"/>
    <w:pPr>
      <w:ind w:left="5387" w:firstLine="13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B152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2B152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2B152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1"/>
    <w:rsid w:val="002B152D"/>
    <w:rPr>
      <w:rFonts w:eastAsia="Batang"/>
    </w:rPr>
  </w:style>
  <w:style w:type="character" w:customStyle="1" w:styleId="a6">
    <w:name w:val="Основной текст Знак"/>
    <w:basedOn w:val="a0"/>
    <w:rsid w:val="002B152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locked/>
    <w:rsid w:val="002B152D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7">
    <w:name w:val="page number"/>
    <w:rsid w:val="002B152D"/>
    <w:rPr>
      <w:rFonts w:cs="Times New Roman"/>
    </w:rPr>
  </w:style>
  <w:style w:type="paragraph" w:styleId="a8">
    <w:name w:val="footer"/>
    <w:basedOn w:val="a"/>
    <w:link w:val="a9"/>
    <w:rsid w:val="002B152D"/>
    <w:pPr>
      <w:tabs>
        <w:tab w:val="center" w:pos="4677"/>
        <w:tab w:val="right" w:pos="9355"/>
      </w:tabs>
    </w:pPr>
    <w:rPr>
      <w:lang w:val="kk-KZ"/>
    </w:rPr>
  </w:style>
  <w:style w:type="character" w:customStyle="1" w:styleId="a9">
    <w:name w:val="Нижний колонтитул Знак"/>
    <w:basedOn w:val="a0"/>
    <w:link w:val="a8"/>
    <w:rsid w:val="002B152D"/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a">
    <w:name w:val="header"/>
    <w:basedOn w:val="a"/>
    <w:link w:val="ab"/>
    <w:uiPriority w:val="99"/>
    <w:rsid w:val="002B15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B152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50B51"/>
    <w:pPr>
      <w:ind w:left="720"/>
      <w:contextualSpacing/>
    </w:pPr>
  </w:style>
  <w:style w:type="paragraph" w:styleId="ad">
    <w:name w:val="Balloon Text"/>
    <w:basedOn w:val="a"/>
    <w:link w:val="ae"/>
    <w:semiHidden/>
    <w:rsid w:val="00784A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A01"/>
    <w:rPr>
      <w:rFonts w:ascii="Tahoma" w:eastAsia="Calibri" w:hAnsi="Tahoma" w:cs="Tahoma"/>
      <w:sz w:val="16"/>
      <w:szCs w:val="16"/>
      <w:lang w:eastAsia="ru-RU"/>
    </w:rPr>
  </w:style>
  <w:style w:type="character" w:customStyle="1" w:styleId="s0">
    <w:name w:val="s0"/>
    <w:rsid w:val="006E295E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styleId="af">
    <w:name w:val="Hyperlink"/>
    <w:basedOn w:val="a0"/>
    <w:uiPriority w:val="99"/>
    <w:unhideWhenUsed/>
    <w:rsid w:val="00947CEA"/>
    <w:rPr>
      <w:color w:val="0000FF" w:themeColor="hyperlink"/>
      <w:u w:val="single"/>
    </w:rPr>
  </w:style>
  <w:style w:type="table" w:styleId="af0">
    <w:name w:val="Table Grid"/>
    <w:basedOn w:val="a1"/>
    <w:rsid w:val="00F51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24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jl:34024799.0%20" TargetMode="External"/><Relationship Id="rId26" Type="http://schemas.openxmlformats.org/officeDocument/2006/relationships/hyperlink" Target="jl:34024799.0%20" TargetMode="External"/><Relationship Id="rId39" Type="http://schemas.openxmlformats.org/officeDocument/2006/relationships/hyperlink" Target="jl:34024799.0%20" TargetMode="External"/><Relationship Id="rId3" Type="http://schemas.openxmlformats.org/officeDocument/2006/relationships/styles" Target="styles.xml"/><Relationship Id="rId21" Type="http://schemas.openxmlformats.org/officeDocument/2006/relationships/hyperlink" Target="jl:34024799.0%20" TargetMode="External"/><Relationship Id="rId34" Type="http://schemas.openxmlformats.org/officeDocument/2006/relationships/hyperlink" Target="jl:34024799.0%20" TargetMode="External"/><Relationship Id="rId42" Type="http://schemas.openxmlformats.org/officeDocument/2006/relationships/hyperlink" Target="jl:34024799.0%20" TargetMode="External"/><Relationship Id="rId7" Type="http://schemas.openxmlformats.org/officeDocument/2006/relationships/footnotes" Target="footnotes.xml"/><Relationship Id="rId12" Type="http://schemas.openxmlformats.org/officeDocument/2006/relationships/hyperlink" Target="jl:34024799.0%20" TargetMode="External"/><Relationship Id="rId17" Type="http://schemas.openxmlformats.org/officeDocument/2006/relationships/hyperlink" Target="jl:34024799.0%20" TargetMode="External"/><Relationship Id="rId25" Type="http://schemas.openxmlformats.org/officeDocument/2006/relationships/hyperlink" Target="jl:34024799.0%20" TargetMode="External"/><Relationship Id="rId33" Type="http://schemas.openxmlformats.org/officeDocument/2006/relationships/hyperlink" Target="jl:34024799.0%20" TargetMode="External"/><Relationship Id="rId38" Type="http://schemas.openxmlformats.org/officeDocument/2006/relationships/hyperlink" Target="jl:34024799.0%20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jl:34024799.0%20" TargetMode="External"/><Relationship Id="rId29" Type="http://schemas.openxmlformats.org/officeDocument/2006/relationships/hyperlink" Target="jl:34024799.0%20" TargetMode="External"/><Relationship Id="rId41" Type="http://schemas.openxmlformats.org/officeDocument/2006/relationships/hyperlink" Target="jl:34024799.0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4024799.0%20" TargetMode="External"/><Relationship Id="rId24" Type="http://schemas.openxmlformats.org/officeDocument/2006/relationships/hyperlink" Target="jl:34024799.0%20" TargetMode="External"/><Relationship Id="rId32" Type="http://schemas.openxmlformats.org/officeDocument/2006/relationships/hyperlink" Target="jl:34024799.0%20" TargetMode="External"/><Relationship Id="rId37" Type="http://schemas.openxmlformats.org/officeDocument/2006/relationships/hyperlink" Target="jl:34024799.0%20" TargetMode="External"/><Relationship Id="rId40" Type="http://schemas.openxmlformats.org/officeDocument/2006/relationships/hyperlink" Target="jl:34024799.0%20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jl:34024799.0%20" TargetMode="External"/><Relationship Id="rId28" Type="http://schemas.openxmlformats.org/officeDocument/2006/relationships/hyperlink" Target="jl:34024799.0%20" TargetMode="External"/><Relationship Id="rId36" Type="http://schemas.openxmlformats.org/officeDocument/2006/relationships/hyperlink" Target="jl:34024799.0%20" TargetMode="External"/><Relationship Id="rId10" Type="http://schemas.openxmlformats.org/officeDocument/2006/relationships/hyperlink" Target="jl:34024799.0%20" TargetMode="External"/><Relationship Id="rId19" Type="http://schemas.openxmlformats.org/officeDocument/2006/relationships/hyperlink" Target="jl:34024799.0%20" TargetMode="External"/><Relationship Id="rId31" Type="http://schemas.openxmlformats.org/officeDocument/2006/relationships/hyperlink" Target="jl:34024799.0%20" TargetMode="External"/><Relationship Id="rId44" Type="http://schemas.openxmlformats.org/officeDocument/2006/relationships/hyperlink" Target="jl:34024799.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4024799.0%20" TargetMode="External"/><Relationship Id="rId14" Type="http://schemas.openxmlformats.org/officeDocument/2006/relationships/header" Target="header2.xml"/><Relationship Id="rId22" Type="http://schemas.openxmlformats.org/officeDocument/2006/relationships/hyperlink" Target="jl:34024799.0%20" TargetMode="External"/><Relationship Id="rId27" Type="http://schemas.openxmlformats.org/officeDocument/2006/relationships/hyperlink" Target="jl:34024799.0%20" TargetMode="External"/><Relationship Id="rId30" Type="http://schemas.openxmlformats.org/officeDocument/2006/relationships/hyperlink" Target="jl:34024799.0%20" TargetMode="External"/><Relationship Id="rId35" Type="http://schemas.openxmlformats.org/officeDocument/2006/relationships/hyperlink" Target="jl:34024799.0%20" TargetMode="External"/><Relationship Id="rId43" Type="http://schemas.openxmlformats.org/officeDocument/2006/relationships/hyperlink" Target="jl:34024799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05DD-9981-4DB1-BCEC-A83D50D8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112</Pages>
  <Words>26073</Words>
  <Characters>148618</Characters>
  <Application>Microsoft Office Word</Application>
  <DocSecurity>0</DocSecurity>
  <Lines>1238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Ержанов Асхат Ермекович</dc:creator>
  <cp:lastModifiedBy>Нурахметова Амангуль Жумабаевна</cp:lastModifiedBy>
  <cp:revision>10</cp:revision>
  <cp:lastPrinted>2016-01-11T03:50:00Z</cp:lastPrinted>
  <dcterms:created xsi:type="dcterms:W3CDTF">2016-01-08T03:45:00Z</dcterms:created>
  <dcterms:modified xsi:type="dcterms:W3CDTF">2016-02-18T06:56:00Z</dcterms:modified>
</cp:coreProperties>
</file>