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80" w:rsidRPr="00D562BA" w:rsidRDefault="00FD6780" w:rsidP="00230CA0">
      <w:pPr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69</w:t>
      </w:r>
    </w:p>
    <w:p w:rsidR="00FD6780" w:rsidRPr="00D562BA" w:rsidRDefault="00FD6780" w:rsidP="00230CA0">
      <w:pPr>
        <w:ind w:left="432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 </w:t>
      </w:r>
      <w:r w:rsidRPr="00D562BA">
        <w:rPr>
          <w:sz w:val="28"/>
          <w:szCs w:val="28"/>
          <w:lang w:val="kk-KZ"/>
        </w:rPr>
        <w:t>приказ</w:t>
      </w:r>
      <w:r>
        <w:rPr>
          <w:sz w:val="28"/>
          <w:szCs w:val="28"/>
          <w:lang w:val="kk-KZ"/>
        </w:rPr>
        <w:t>у</w:t>
      </w:r>
      <w:r w:rsidRPr="00D562BA">
        <w:rPr>
          <w:sz w:val="28"/>
          <w:szCs w:val="28"/>
          <w:lang w:val="kk-KZ"/>
        </w:rPr>
        <w:t xml:space="preserve"> Заместителя Премьер-</w:t>
      </w:r>
      <w:r>
        <w:rPr>
          <w:sz w:val="28"/>
          <w:szCs w:val="28"/>
          <w:lang w:val="kk-KZ"/>
        </w:rPr>
        <w:t>М</w:t>
      </w:r>
      <w:r w:rsidRPr="00D562BA">
        <w:rPr>
          <w:sz w:val="28"/>
          <w:szCs w:val="28"/>
          <w:lang w:val="kk-KZ"/>
        </w:rPr>
        <w:t xml:space="preserve">инистра </w:t>
      </w:r>
      <w:r w:rsidRPr="00D562BA">
        <w:rPr>
          <w:sz w:val="28"/>
          <w:szCs w:val="28"/>
        </w:rPr>
        <w:t xml:space="preserve">Республики Казахстан </w:t>
      </w:r>
      <w:r w:rsidRPr="00D562BA">
        <w:rPr>
          <w:sz w:val="28"/>
          <w:szCs w:val="28"/>
          <w:lang w:val="kk-KZ"/>
        </w:rPr>
        <w:t xml:space="preserve">- Министра финансов </w:t>
      </w:r>
      <w:r w:rsidRPr="00D562BA">
        <w:rPr>
          <w:sz w:val="28"/>
          <w:szCs w:val="28"/>
        </w:rPr>
        <w:t xml:space="preserve">Республики Казахстан </w:t>
      </w:r>
      <w:r w:rsidRPr="00D562BA">
        <w:rPr>
          <w:sz w:val="28"/>
          <w:szCs w:val="28"/>
        </w:rPr>
        <w:br/>
        <w:t xml:space="preserve">от «6» декабря 2013 года </w:t>
      </w:r>
    </w:p>
    <w:p w:rsidR="00FD6780" w:rsidRPr="00D562BA" w:rsidRDefault="00FD6780" w:rsidP="00230CA0">
      <w:pPr>
        <w:pStyle w:val="BodyText"/>
        <w:ind w:left="4320"/>
        <w:rPr>
          <w:sz w:val="28"/>
          <w:szCs w:val="28"/>
          <w:lang w:val="kk-KZ"/>
        </w:rPr>
      </w:pPr>
      <w:r w:rsidRPr="00D562BA">
        <w:rPr>
          <w:sz w:val="28"/>
          <w:szCs w:val="28"/>
          <w:lang w:val="kk-KZ"/>
        </w:rPr>
        <w:t xml:space="preserve">                                </w:t>
      </w:r>
      <w:r w:rsidRPr="00D562BA">
        <w:rPr>
          <w:sz w:val="28"/>
          <w:szCs w:val="28"/>
        </w:rPr>
        <w:t>№ 558</w:t>
      </w:r>
    </w:p>
    <w:p w:rsidR="00FD6780" w:rsidRPr="003F5F42" w:rsidRDefault="00FD6780" w:rsidP="004258AB">
      <w:pPr>
        <w:pStyle w:val="Heading1"/>
        <w:jc w:val="center"/>
        <w:rPr>
          <w:b/>
          <w:bCs/>
        </w:rPr>
      </w:pPr>
    </w:p>
    <w:p w:rsidR="00FD6780" w:rsidRPr="003F5F42" w:rsidRDefault="00FD6780" w:rsidP="007E548F">
      <w:pPr>
        <w:pStyle w:val="Heading1"/>
        <w:jc w:val="center"/>
        <w:rPr>
          <w:b/>
          <w:bCs/>
        </w:rPr>
      </w:pPr>
      <w:r w:rsidRPr="003F5F42">
        <w:rPr>
          <w:b/>
          <w:bCs/>
        </w:rPr>
        <w:t xml:space="preserve">Правила составления налоговой отчетности </w:t>
      </w:r>
    </w:p>
    <w:p w:rsidR="00FD6780" w:rsidRPr="003F5F42" w:rsidRDefault="00FD6780" w:rsidP="007E548F">
      <w:pPr>
        <w:pStyle w:val="Heading1"/>
        <w:jc w:val="center"/>
        <w:rPr>
          <w:b/>
          <w:bCs/>
        </w:rPr>
      </w:pPr>
      <w:r w:rsidRPr="003F5F42">
        <w:rPr>
          <w:b/>
          <w:bCs/>
        </w:rPr>
        <w:t>(упрощенной декларации) для субъектов малого бизнеса</w:t>
      </w:r>
    </w:p>
    <w:p w:rsidR="00FD6780" w:rsidRPr="003F5F42" w:rsidRDefault="00FD6780" w:rsidP="007E548F">
      <w:pPr>
        <w:pStyle w:val="Heading1"/>
        <w:jc w:val="center"/>
        <w:rPr>
          <w:b/>
          <w:bCs/>
        </w:rPr>
      </w:pPr>
      <w:r w:rsidRPr="003F5F42">
        <w:rPr>
          <w:b/>
          <w:bCs/>
        </w:rPr>
        <w:t xml:space="preserve"> (форма 910.00)</w:t>
      </w:r>
    </w:p>
    <w:p w:rsidR="00FD6780" w:rsidRPr="003F5F42" w:rsidRDefault="00FD6780" w:rsidP="004258AB">
      <w:pPr>
        <w:jc w:val="center"/>
        <w:rPr>
          <w:sz w:val="28"/>
          <w:szCs w:val="28"/>
        </w:rPr>
      </w:pPr>
    </w:p>
    <w:p w:rsidR="00FD6780" w:rsidRPr="003F5F42" w:rsidRDefault="00FD6780" w:rsidP="004258AB">
      <w:pPr>
        <w:jc w:val="center"/>
        <w:rPr>
          <w:sz w:val="28"/>
          <w:szCs w:val="28"/>
        </w:rPr>
      </w:pPr>
    </w:p>
    <w:p w:rsidR="00FD6780" w:rsidRPr="003F5F42" w:rsidRDefault="00FD6780" w:rsidP="004258AB">
      <w:pPr>
        <w:jc w:val="center"/>
        <w:rPr>
          <w:b/>
          <w:bCs/>
          <w:sz w:val="28"/>
          <w:szCs w:val="28"/>
        </w:rPr>
      </w:pPr>
      <w:r w:rsidRPr="003F5F42">
        <w:rPr>
          <w:b/>
          <w:bCs/>
          <w:sz w:val="28"/>
          <w:szCs w:val="28"/>
        </w:rPr>
        <w:t>1. Общие положения</w:t>
      </w:r>
    </w:p>
    <w:p w:rsidR="00FD6780" w:rsidRDefault="00FD6780" w:rsidP="008813E3">
      <w:pPr>
        <w:pStyle w:val="BodyText2"/>
        <w:tabs>
          <w:tab w:val="left" w:pos="0"/>
        </w:tabs>
      </w:pPr>
    </w:p>
    <w:p w:rsidR="00FD6780" w:rsidRDefault="00FD6780" w:rsidP="007268C0">
      <w:pPr>
        <w:pStyle w:val="BodyTextIndent"/>
        <w:tabs>
          <w:tab w:val="left" w:pos="0"/>
        </w:tabs>
      </w:pPr>
      <w:r>
        <w:t xml:space="preserve">1. Настоящие Правила составления налоговой отчетности (упрощенной декларации) для субъектов малого бизнеса (форма 910.00) (далее – Правила) разработаны в соответствии с Кодексом Республики Казахстан от </w:t>
      </w:r>
    </w:p>
    <w:p w:rsidR="00FD6780" w:rsidRDefault="00FD6780" w:rsidP="007268C0">
      <w:pPr>
        <w:pStyle w:val="BodyTextIndent"/>
        <w:tabs>
          <w:tab w:val="left" w:pos="0"/>
        </w:tabs>
      </w:pPr>
      <w:r>
        <w:t>10 декабря 2008 года «О налогах и других обязательных платежах в бюджет» (Налоговый кодекс) и определяют порядок составления формы налоговой отчетности (упрощенной декларации) для субъектов малого бизнеса (далее – декларация), предназначенной для исчисления индивидуального (корпоративного) подоходного и социального налогов, индивидуального подоходного налога с доходов, облагаемых у источника выплаты, социальных отчислений и обязательных пенсионных взносов, обязательных профессиональных пенсионных взносов в единый накопительный пенсионный фонд. Декларация составляется субъектами малого бизнеса, применяющими специальный налоговый режим на основе упрощенной декларации.</w:t>
      </w:r>
      <w:r w:rsidRPr="003F5F42">
        <w:tab/>
      </w:r>
    </w:p>
    <w:p w:rsidR="00FD6780" w:rsidRPr="003F5F42" w:rsidRDefault="00FD6780" w:rsidP="007268C0">
      <w:pPr>
        <w:pStyle w:val="BodyTextIndent"/>
        <w:tabs>
          <w:tab w:val="left" w:pos="0"/>
        </w:tabs>
      </w:pPr>
      <w:r w:rsidRPr="003F5F42">
        <w:t>2. При заполнении декларации не допускаются исправления, подчистки и помарки.</w:t>
      </w:r>
    </w:p>
    <w:p w:rsidR="00FD6780" w:rsidRPr="003F5F42" w:rsidRDefault="00FD6780" w:rsidP="004258AB">
      <w:pPr>
        <w:pStyle w:val="BodyTextIndent"/>
        <w:tabs>
          <w:tab w:val="left" w:pos="0"/>
        </w:tabs>
      </w:pPr>
      <w:r w:rsidRPr="003F5F42">
        <w:t xml:space="preserve">3. Отрицательные значения сумм обозначаются знаком «–» в первой левой ячейке соответствующей строки декларации. </w:t>
      </w:r>
    </w:p>
    <w:p w:rsidR="00FD6780" w:rsidRPr="003F5F42" w:rsidRDefault="00FD6780" w:rsidP="004258A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F5F42">
        <w:rPr>
          <w:sz w:val="28"/>
          <w:szCs w:val="28"/>
        </w:rPr>
        <w:t>4. При составлении декларации:</w:t>
      </w:r>
    </w:p>
    <w:p w:rsidR="00FD6780" w:rsidRPr="003F5F42" w:rsidRDefault="00FD6780" w:rsidP="004258A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F5F42">
        <w:rPr>
          <w:sz w:val="28"/>
          <w:szCs w:val="28"/>
        </w:rPr>
        <w:t>1) на бумажном носителе – заполняется шариковой или перьевой ручкой, черными или синими чернилами, заглавными печатными символами или           с использованием печатающего устройства;</w:t>
      </w:r>
    </w:p>
    <w:p w:rsidR="00FD6780" w:rsidRPr="003F5F42" w:rsidRDefault="00FD6780" w:rsidP="004258A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F5F42">
        <w:rPr>
          <w:sz w:val="28"/>
          <w:szCs w:val="28"/>
        </w:rPr>
        <w:t>2) на электронном носителе – заполняется в соответствии со статьей       68 Налогового кодекса.</w:t>
      </w:r>
    </w:p>
    <w:p w:rsidR="00FD6780" w:rsidRPr="003F5F42" w:rsidRDefault="00FD6780" w:rsidP="0032730F">
      <w:pPr>
        <w:pStyle w:val="BodyTextIndent"/>
        <w:tabs>
          <w:tab w:val="left" w:pos="0"/>
          <w:tab w:val="left" w:pos="993"/>
          <w:tab w:val="left" w:pos="1080"/>
        </w:tabs>
      </w:pPr>
      <w:r w:rsidRPr="003F5F42">
        <w:t xml:space="preserve">5. Декларация подписывается налогоплательщиком либо его представителем и заверяется печатью налогоплательщика либо его представителя, имеющего в установленных законодательством Республики Казахстан случаях печать со своим наименованием, в соответствии с пунктом 3 статьи 61 Налогового кодекса.  </w:t>
      </w:r>
    </w:p>
    <w:p w:rsidR="00FD6780" w:rsidRPr="003F5F42" w:rsidRDefault="00FD6780" w:rsidP="004258AB">
      <w:pPr>
        <w:pStyle w:val="BodyTextIndent"/>
        <w:tabs>
          <w:tab w:val="left" w:pos="0"/>
        </w:tabs>
      </w:pPr>
      <w:r w:rsidRPr="003F5F42">
        <w:t>6. При представлении декларации:</w:t>
      </w:r>
    </w:p>
    <w:p w:rsidR="00FD6780" w:rsidRPr="003F5F42" w:rsidRDefault="00FD6780" w:rsidP="004258AB">
      <w:pPr>
        <w:pStyle w:val="BodyTextIndent"/>
        <w:numPr>
          <w:ilvl w:val="0"/>
          <w:numId w:val="2"/>
        </w:numPr>
        <w:tabs>
          <w:tab w:val="clear" w:pos="927"/>
          <w:tab w:val="left" w:pos="0"/>
          <w:tab w:val="left" w:pos="993"/>
        </w:tabs>
        <w:ind w:left="0" w:firstLine="720"/>
      </w:pPr>
      <w:r w:rsidRPr="003F5F42">
        <w:t xml:space="preserve"> в явочном порядке на бумажном носителе –</w:t>
      </w:r>
      <w:r w:rsidRPr="003F5F42">
        <w:rPr>
          <w:lang w:eastAsia="ko-KR"/>
        </w:rPr>
        <w:t xml:space="preserve"> </w:t>
      </w:r>
      <w:r w:rsidRPr="003F5F42">
        <w:t>составляется в двух экземплярах, один экземпляр возвращается налогоплательщику с отметкой налогового органа;</w:t>
      </w:r>
    </w:p>
    <w:p w:rsidR="00FD6780" w:rsidRPr="003F5F42" w:rsidRDefault="00FD6780" w:rsidP="004258AB">
      <w:pPr>
        <w:pStyle w:val="BodyTextIndent"/>
        <w:numPr>
          <w:ilvl w:val="0"/>
          <w:numId w:val="2"/>
        </w:numPr>
        <w:tabs>
          <w:tab w:val="clear" w:pos="927"/>
          <w:tab w:val="left" w:pos="0"/>
          <w:tab w:val="left" w:pos="993"/>
        </w:tabs>
        <w:ind w:left="0" w:firstLine="720"/>
      </w:pPr>
      <w:r w:rsidRPr="003F5F42">
        <w:t xml:space="preserve">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p w:rsidR="00FD6780" w:rsidRPr="003F5F42" w:rsidRDefault="00FD6780" w:rsidP="004258AB">
      <w:pPr>
        <w:pStyle w:val="BodyTextIndent"/>
        <w:numPr>
          <w:ilvl w:val="0"/>
          <w:numId w:val="2"/>
        </w:numPr>
        <w:tabs>
          <w:tab w:val="clear" w:pos="927"/>
          <w:tab w:val="left" w:pos="0"/>
          <w:tab w:val="left" w:pos="993"/>
        </w:tabs>
        <w:ind w:left="0" w:firstLine="720"/>
      </w:pPr>
      <w:r w:rsidRPr="003F5F42">
        <w:t xml:space="preserve"> в электронном виде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налоговой службы.</w:t>
      </w:r>
    </w:p>
    <w:p w:rsidR="00FD6780" w:rsidRPr="003F5F42" w:rsidRDefault="00FD6780" w:rsidP="004258AB">
      <w:pPr>
        <w:pStyle w:val="BodyTextIndent"/>
        <w:tabs>
          <w:tab w:val="left" w:pos="0"/>
          <w:tab w:val="left" w:pos="993"/>
        </w:tabs>
      </w:pPr>
    </w:p>
    <w:p w:rsidR="00FD6780" w:rsidRPr="003F5F42" w:rsidRDefault="00FD6780" w:rsidP="004258AB">
      <w:pPr>
        <w:numPr>
          <w:ilvl w:val="0"/>
          <w:numId w:val="1"/>
        </w:numPr>
        <w:ind w:hanging="320"/>
        <w:jc w:val="center"/>
        <w:rPr>
          <w:b/>
          <w:bCs/>
          <w:sz w:val="28"/>
          <w:szCs w:val="28"/>
        </w:rPr>
      </w:pPr>
      <w:r w:rsidRPr="003F5F42">
        <w:rPr>
          <w:b/>
          <w:bCs/>
          <w:sz w:val="28"/>
          <w:szCs w:val="28"/>
        </w:rPr>
        <w:t>Составление декларации (форма 910.00)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7. В разделе</w:t>
      </w:r>
      <w:r w:rsidRPr="008813E3">
        <w:rPr>
          <w:i/>
          <w:iCs/>
          <w:sz w:val="28"/>
          <w:szCs w:val="28"/>
        </w:rPr>
        <w:t xml:space="preserve"> </w:t>
      </w:r>
      <w:r w:rsidRPr="008813E3">
        <w:rPr>
          <w:sz w:val="28"/>
          <w:szCs w:val="28"/>
        </w:rPr>
        <w:t>«Общая информация о налогоплательщике (налоговом агенте)» налогоплательщик (налоговый агент) указывает следующие данные:</w:t>
      </w:r>
    </w:p>
    <w:p w:rsidR="00FD6780" w:rsidRPr="008813E3" w:rsidRDefault="00FD6780" w:rsidP="008813E3">
      <w:pPr>
        <w:pStyle w:val="BodyTextIndent"/>
      </w:pPr>
      <w:r w:rsidRPr="008813E3">
        <w:t>1) ИИН/БИН – индивидуальный идентификационный номер (бизнес- идентификационный номер) налогоплательщика (налогового агента);</w:t>
      </w:r>
    </w:p>
    <w:p w:rsidR="00FD6780" w:rsidRPr="007268C0" w:rsidRDefault="00FD6780" w:rsidP="007268C0">
      <w:pPr>
        <w:ind w:firstLine="708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2) фамилия, имя, отчество (при его наличии) индивидуального предпринимателя или наименование юридического лица в соответствии с учредительными документами.</w:t>
      </w:r>
    </w:p>
    <w:p w:rsidR="00FD6780" w:rsidRPr="007268C0" w:rsidRDefault="00FD6780" w:rsidP="007268C0">
      <w:pPr>
        <w:ind w:firstLine="708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фамилия, имя, отчество (при его наличии)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</w:t>
      </w:r>
    </w:p>
    <w:p w:rsidR="00FD6780" w:rsidRDefault="00FD6780" w:rsidP="007268C0">
      <w:pPr>
        <w:ind w:firstLine="708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3) налоговый период, за который представляется налоговая отчетность, (указывается арабскими цифрами);</w:t>
      </w:r>
    </w:p>
    <w:p w:rsidR="00FD6780" w:rsidRPr="008813E3" w:rsidRDefault="00FD6780" w:rsidP="007268C0">
      <w:pPr>
        <w:ind w:firstLine="708"/>
        <w:jc w:val="both"/>
        <w:rPr>
          <w:sz w:val="28"/>
          <w:szCs w:val="28"/>
          <w:lang w:val="kk-KZ"/>
        </w:rPr>
      </w:pPr>
      <w:r w:rsidRPr="008813E3">
        <w:rPr>
          <w:sz w:val="28"/>
          <w:szCs w:val="28"/>
        </w:rPr>
        <w:t xml:space="preserve">4) категория налогоплательщика. </w:t>
      </w:r>
    </w:p>
    <w:p w:rsidR="00FD6780" w:rsidRPr="008813E3" w:rsidRDefault="00FD6780" w:rsidP="008813E3">
      <w:pPr>
        <w:ind w:firstLine="708"/>
        <w:jc w:val="both"/>
        <w:rPr>
          <w:sz w:val="28"/>
          <w:szCs w:val="28"/>
          <w:lang w:val="kk-KZ"/>
        </w:rPr>
      </w:pPr>
      <w:r w:rsidRPr="008813E3">
        <w:rPr>
          <w:sz w:val="28"/>
          <w:szCs w:val="28"/>
        </w:rPr>
        <w:t xml:space="preserve">Ячейки отмечаются в случае, если налогоплательщик относится к одной из категорий, указанных в строке А или В, </w:t>
      </w:r>
      <w:r w:rsidRPr="008813E3">
        <w:rPr>
          <w:sz w:val="28"/>
          <w:szCs w:val="28"/>
          <w:lang w:val="en-US"/>
        </w:rPr>
        <w:t>C</w:t>
      </w:r>
      <w:r w:rsidRPr="008813E3">
        <w:rPr>
          <w:sz w:val="28"/>
          <w:szCs w:val="28"/>
        </w:rPr>
        <w:t xml:space="preserve"> или </w:t>
      </w:r>
      <w:r w:rsidRPr="008813E3">
        <w:rPr>
          <w:sz w:val="28"/>
          <w:szCs w:val="28"/>
          <w:lang w:val="en-US"/>
        </w:rPr>
        <w:t>D</w:t>
      </w:r>
      <w:r w:rsidRPr="008813E3">
        <w:rPr>
          <w:sz w:val="28"/>
          <w:szCs w:val="28"/>
        </w:rPr>
        <w:t>;</w:t>
      </w:r>
    </w:p>
    <w:p w:rsidR="00FD6780" w:rsidRPr="00180F7F" w:rsidRDefault="00FD6780" w:rsidP="00180F7F">
      <w:pPr>
        <w:pStyle w:val="BodyTextIndent3"/>
        <w:ind w:firstLine="708"/>
      </w:pPr>
      <w:r w:rsidRPr="00180F7F">
        <w:t>А – налогоплательщик, являющийся доверительным управляющим по договору доверительного управления имуществом, условиями которого исполнение налогового обязательства возложено на доверительного управляющего;</w:t>
      </w:r>
    </w:p>
    <w:p w:rsidR="00FD6780" w:rsidRPr="00180F7F" w:rsidRDefault="00FD6780" w:rsidP="00180F7F">
      <w:pPr>
        <w:pStyle w:val="BodyTextIndent3"/>
        <w:ind w:firstLine="708"/>
      </w:pPr>
      <w:r w:rsidRPr="00180F7F">
        <w:t>В – налогоплательщик, являющийся учредителем доверительного управления по договору доверительного управления имуществом, условиями которого исполнение налогового обязательства возложено на доверительного управляющего, или выгодоприобретателем в иных случаях возникновения доверительного управления;</w:t>
      </w:r>
    </w:p>
    <w:p w:rsidR="00FD6780" w:rsidRPr="00180F7F" w:rsidRDefault="00FD6780" w:rsidP="00180F7F">
      <w:pPr>
        <w:pStyle w:val="BodyTextIndent3"/>
      </w:pPr>
      <w:r w:rsidRPr="00180F7F">
        <w:t>C – индивидуальный предприниматель, осуществляющий ведение бухгалтерского учета в соответствии с законодательством Республики Казахстан о бухгалтерском учете и финансовой отчетности;</w:t>
      </w:r>
    </w:p>
    <w:p w:rsidR="00FD6780" w:rsidRPr="00180F7F" w:rsidRDefault="00FD6780" w:rsidP="00180F7F">
      <w:pPr>
        <w:pStyle w:val="BodyTextIndent3"/>
      </w:pPr>
      <w:r w:rsidRPr="00180F7F">
        <w:t>D - индивидуальный предприниматель, не осуществляющий ведение бухгалтерского учета в соответствии с законодательством Республики Казахстан о бухгалтерском учете и финансовой отчетности;</w:t>
      </w:r>
    </w:p>
    <w:p w:rsidR="00FD6780" w:rsidRPr="00180F7F" w:rsidRDefault="00FD6780" w:rsidP="00180F7F">
      <w:pPr>
        <w:pStyle w:val="BodyTextIndent3"/>
      </w:pPr>
      <w:r w:rsidRPr="00180F7F">
        <w:t>Ячейки C или D отмечаются индивидуальными предпринимателями.</w:t>
      </w:r>
    </w:p>
    <w:p w:rsidR="00FD6780" w:rsidRPr="008813E3" w:rsidRDefault="00FD6780" w:rsidP="007268C0">
      <w:pPr>
        <w:pStyle w:val="BodyTextIndent3"/>
      </w:pPr>
      <w:r w:rsidRPr="008813E3">
        <w:t>5) вид декларации. Соответствующие ячейки отмечаются с учетом отнесения Декларации к видам налоговой отчетности, указанным в статье 63 Налогового кодекса;</w:t>
      </w:r>
    </w:p>
    <w:p w:rsidR="00FD6780" w:rsidRPr="008813E3" w:rsidRDefault="00FD6780" w:rsidP="008813E3">
      <w:pPr>
        <w:pStyle w:val="BodyTextIndent"/>
        <w:tabs>
          <w:tab w:val="num" w:pos="851"/>
        </w:tabs>
      </w:pPr>
      <w:r w:rsidRPr="008813E3">
        <w:t xml:space="preserve">6) номер и дата уведомления. Ячейки заполняются в случае представления вида декларации, предусмотренного подпунктом 4) пункта 3 статьи 63 Налогового кодекса; </w:t>
      </w:r>
    </w:p>
    <w:p w:rsidR="00FD6780" w:rsidRPr="007268C0" w:rsidRDefault="00FD6780" w:rsidP="007268C0">
      <w:pPr>
        <w:pStyle w:val="BodyTextIndent"/>
        <w:widowControl w:val="0"/>
        <w:ind w:firstLine="708"/>
      </w:pPr>
      <w:r w:rsidRPr="007268C0">
        <w:t xml:space="preserve">7) код валюты, в соответствии с приложением 23 </w:t>
      </w:r>
      <w:bookmarkStart w:id="0" w:name="sub1001584866"/>
      <w:r w:rsidRPr="007268C0">
        <w:t xml:space="preserve">«Классификатор валют», утвержденным </w:t>
      </w:r>
      <w:hyperlink r:id="rId7" w:history="1">
        <w:r w:rsidRPr="007268C0">
          <w:rPr>
            <w:rStyle w:val="Hyperlink"/>
            <w:u w:val="none"/>
          </w:rPr>
          <w:t>решени</w:t>
        </w:r>
      </w:hyperlink>
      <w:bookmarkEnd w:id="0"/>
      <w:r w:rsidRPr="007268C0">
        <w:t xml:space="preserve">ем Комиссии Таможенного союза от 20 сентября 2010 года № 378 «О классификаторах, используемых для заполнения таможенных деклараций»; </w:t>
      </w:r>
    </w:p>
    <w:p w:rsidR="00FD6780" w:rsidRPr="008813E3" w:rsidRDefault="00FD6780" w:rsidP="008813E3">
      <w:pPr>
        <w:pStyle w:val="BodyTextIndent"/>
        <w:widowControl w:val="0"/>
        <w:ind w:firstLine="708"/>
      </w:pPr>
      <w:r w:rsidRPr="008813E3">
        <w:t>8) признак резидентства.</w:t>
      </w:r>
    </w:p>
    <w:p w:rsidR="00FD6780" w:rsidRPr="008813E3" w:rsidRDefault="00FD6780" w:rsidP="008813E3">
      <w:pPr>
        <w:pStyle w:val="BodyTextIndent"/>
        <w:ind w:firstLine="708"/>
      </w:pPr>
      <w:r w:rsidRPr="008813E3">
        <w:t>Ячейка А отмечается налогоплательщиком-резидентом Республики Казахстан;</w:t>
      </w:r>
    </w:p>
    <w:p w:rsidR="00FD6780" w:rsidRPr="008813E3" w:rsidRDefault="00FD6780" w:rsidP="008813E3">
      <w:pPr>
        <w:pStyle w:val="BodyTextIndent"/>
        <w:ind w:firstLine="708"/>
      </w:pPr>
      <w:r w:rsidRPr="008813E3">
        <w:t>Ячейка В отмечается налогоплательщиком-нерезидентом Республики Казахстан;</w:t>
      </w:r>
    </w:p>
    <w:p w:rsidR="00FD6780" w:rsidRPr="007268C0" w:rsidRDefault="00FD6780" w:rsidP="007268C0">
      <w:pPr>
        <w:ind w:firstLine="720"/>
        <w:jc w:val="both"/>
        <w:rPr>
          <w:i/>
          <w:iCs/>
          <w:sz w:val="28"/>
          <w:szCs w:val="28"/>
        </w:rPr>
      </w:pPr>
      <w:r w:rsidRPr="007268C0">
        <w:rPr>
          <w:sz w:val="28"/>
          <w:szCs w:val="28"/>
        </w:rPr>
        <w:t>8. В разделе</w:t>
      </w:r>
      <w:r w:rsidRPr="007268C0">
        <w:rPr>
          <w:i/>
          <w:iCs/>
          <w:sz w:val="28"/>
          <w:szCs w:val="28"/>
        </w:rPr>
        <w:t xml:space="preserve"> </w:t>
      </w:r>
      <w:r w:rsidRPr="007268C0">
        <w:rPr>
          <w:sz w:val="28"/>
          <w:szCs w:val="28"/>
        </w:rPr>
        <w:t>«Исчисление налогов»: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1) в строке 910.00.001 указывается доход, определяемый в соответствии   с пунктом 3 статьи 427 Налогового кодекса, с учетом корректировок, производимых в соответствии с пунктом 8 настоящей статьи;</w:t>
      </w:r>
    </w:p>
    <w:p w:rsidR="00FD6780" w:rsidRPr="008813E3" w:rsidRDefault="00FD6780" w:rsidP="008813E3">
      <w:pPr>
        <w:ind w:firstLine="708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2) в строке 910.00.002 указывается</w:t>
      </w:r>
      <w:r w:rsidRPr="008813E3">
        <w:rPr>
          <w:sz w:val="28"/>
          <w:szCs w:val="28"/>
          <w:lang w:val="kk-KZ"/>
        </w:rPr>
        <w:t xml:space="preserve"> </w:t>
      </w:r>
      <w:r w:rsidRPr="008813E3">
        <w:rPr>
          <w:sz w:val="28"/>
          <w:szCs w:val="28"/>
        </w:rPr>
        <w:t>доход, определяемый в соответствии с Законом Республики Казахстан от 5 июля 2008 года «О трансфертном ценообразовании» (далее – Закон о трансфертном ценообразовании);</w:t>
      </w:r>
    </w:p>
    <w:p w:rsidR="00FD6780" w:rsidRPr="008813E3" w:rsidRDefault="00FD6780" w:rsidP="008813E3">
      <w:pPr>
        <w:jc w:val="both"/>
        <w:rPr>
          <w:sz w:val="28"/>
          <w:szCs w:val="28"/>
        </w:rPr>
      </w:pPr>
      <w:r w:rsidRPr="008813E3">
        <w:rPr>
          <w:sz w:val="28"/>
          <w:szCs w:val="28"/>
        </w:rPr>
        <w:tab/>
        <w:t>3) в строке 910.00.003 указывается среднесписочная численность работников за налоговый период, которая определяется:</w:t>
      </w:r>
    </w:p>
    <w:p w:rsidR="00FD6780" w:rsidRPr="008813E3" w:rsidRDefault="00FD6780" w:rsidP="008813E3">
      <w:pPr>
        <w:jc w:val="both"/>
        <w:rPr>
          <w:sz w:val="28"/>
          <w:szCs w:val="28"/>
        </w:rPr>
      </w:pPr>
      <w:r w:rsidRPr="008813E3">
        <w:rPr>
          <w:sz w:val="28"/>
          <w:szCs w:val="28"/>
        </w:rPr>
        <w:tab/>
        <w:t>юридическим лицом по формуле ((А+В+С+</w:t>
      </w:r>
      <w:r w:rsidRPr="008813E3">
        <w:rPr>
          <w:sz w:val="28"/>
          <w:szCs w:val="28"/>
          <w:lang w:val="en-US"/>
        </w:rPr>
        <w:t>D</w:t>
      </w:r>
      <w:r w:rsidRPr="008813E3">
        <w:rPr>
          <w:sz w:val="28"/>
          <w:szCs w:val="28"/>
        </w:rPr>
        <w:t>+Е+</w:t>
      </w:r>
      <w:r w:rsidRPr="008813E3">
        <w:rPr>
          <w:sz w:val="28"/>
          <w:szCs w:val="28"/>
          <w:lang w:val="en-US"/>
        </w:rPr>
        <w:t>F</w:t>
      </w:r>
      <w:r w:rsidRPr="008813E3">
        <w:rPr>
          <w:sz w:val="28"/>
          <w:szCs w:val="28"/>
        </w:rPr>
        <w:t xml:space="preserve">) / 6 месяцев), где (А, В, С, </w:t>
      </w:r>
      <w:r w:rsidRPr="008813E3">
        <w:rPr>
          <w:sz w:val="28"/>
          <w:szCs w:val="28"/>
          <w:lang w:val="en-US"/>
        </w:rPr>
        <w:t>D</w:t>
      </w:r>
      <w:r w:rsidRPr="008813E3">
        <w:rPr>
          <w:sz w:val="28"/>
          <w:szCs w:val="28"/>
        </w:rPr>
        <w:t xml:space="preserve">, Е,  </w:t>
      </w:r>
      <w:r w:rsidRPr="008813E3">
        <w:rPr>
          <w:sz w:val="28"/>
          <w:szCs w:val="28"/>
          <w:lang w:val="en-US"/>
        </w:rPr>
        <w:t>F</w:t>
      </w:r>
      <w:r w:rsidRPr="008813E3">
        <w:rPr>
          <w:sz w:val="28"/>
          <w:szCs w:val="28"/>
        </w:rPr>
        <w:t>) - количество работников за каждый месяц налогового периода;</w:t>
      </w:r>
    </w:p>
    <w:p w:rsidR="00FD6780" w:rsidRPr="008813E3" w:rsidRDefault="00FD6780" w:rsidP="008813E3">
      <w:pPr>
        <w:jc w:val="both"/>
        <w:rPr>
          <w:sz w:val="28"/>
          <w:szCs w:val="28"/>
        </w:rPr>
      </w:pPr>
      <w:r w:rsidRPr="008813E3">
        <w:rPr>
          <w:sz w:val="28"/>
          <w:szCs w:val="28"/>
        </w:rPr>
        <w:tab/>
        <w:t>индивидуальным предпринимателем по формуле ((А+В+С+</w:t>
      </w:r>
      <w:r w:rsidRPr="008813E3">
        <w:rPr>
          <w:sz w:val="28"/>
          <w:szCs w:val="28"/>
          <w:lang w:val="en-US"/>
        </w:rPr>
        <w:t>D</w:t>
      </w:r>
      <w:r w:rsidRPr="008813E3">
        <w:rPr>
          <w:sz w:val="28"/>
          <w:szCs w:val="28"/>
        </w:rPr>
        <w:t>+Е+</w:t>
      </w:r>
      <w:r w:rsidRPr="008813E3">
        <w:rPr>
          <w:sz w:val="28"/>
          <w:szCs w:val="28"/>
          <w:lang w:val="en-US"/>
        </w:rPr>
        <w:t>F</w:t>
      </w:r>
      <w:r w:rsidRPr="008813E3">
        <w:rPr>
          <w:sz w:val="28"/>
          <w:szCs w:val="28"/>
        </w:rPr>
        <w:t>) / 6 месяцев + 1), включая самого индивидуального предпринимателя.</w:t>
      </w:r>
    </w:p>
    <w:p w:rsidR="00FD6780" w:rsidRPr="008813E3" w:rsidRDefault="00FD6780" w:rsidP="008813E3">
      <w:pPr>
        <w:jc w:val="both"/>
        <w:rPr>
          <w:sz w:val="28"/>
          <w:szCs w:val="28"/>
        </w:rPr>
      </w:pPr>
      <w:r w:rsidRPr="008813E3">
        <w:rPr>
          <w:sz w:val="28"/>
          <w:szCs w:val="28"/>
        </w:rPr>
        <w:tab/>
        <w:t xml:space="preserve">В случае если среднесписочная численность работников составит дробное значение от 0,5 и выше, то такое значение подлежит округлению </w:t>
      </w:r>
      <w:r w:rsidRPr="008813E3">
        <w:rPr>
          <w:sz w:val="28"/>
          <w:szCs w:val="28"/>
        </w:rPr>
        <w:br w:type="textWrapping" w:clear="all"/>
        <w:t>до целой единицы, значение ниже 0,5 округлению не подлежит;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4) в строке 910.00.004 указывается среднемесячная заработная плата </w:t>
      </w:r>
      <w:r w:rsidRPr="008813E3">
        <w:rPr>
          <w:sz w:val="28"/>
          <w:szCs w:val="28"/>
        </w:rPr>
        <w:br w:type="textWrapping" w:clear="all"/>
        <w:t>на одного работника за налоговый период;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5) в строке 910.00.005 указывается сумма налогов, исчисленных по ставке, установленной пунктом 1 статьи 436 Налогового кодекса, определяемая по формуле (910.00.001 х 3%);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6) в строке 910.00.006 указывается корректировка суммы налогов в соответствии с пунктом 2 статьи 436 Налогового кодекса, которая определяется: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юридическим лицом  по формуле ((910.00.005 - сумма налогов с дохода, превышающего предельный доход, установленный статьей 433 Налогового кодекса) х (910.00.003 - среднесписочная численность работников, превышающая предел, установленный статьей  433 Налогового кодекса) х 0,015);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индивидуальным предпринимателем по формуле ((910.00.005 - сумма налогов с дохода, превышающего предельный доход, установленный статьей 433 Налогового кодекса) х (910.00.003 - среднесписочная численность работников, превышающая предел, установленный статьей  433 Налогового кодекса) х 0,015);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Данная строка заполняется при условии, если среднемесячная заработная плата одного работника по итогам отчетного периода составляет у  индивидуальных предпринимателей не менее 2-кратного, юридических лиц - не менее 2,5-кратного</w:t>
      </w:r>
      <w:r w:rsidRPr="008813E3">
        <w:rPr>
          <w:i/>
          <w:iCs/>
          <w:sz w:val="28"/>
          <w:szCs w:val="28"/>
        </w:rPr>
        <w:t xml:space="preserve"> </w:t>
      </w:r>
      <w:r w:rsidRPr="008813E3">
        <w:rPr>
          <w:sz w:val="28"/>
          <w:szCs w:val="28"/>
        </w:rPr>
        <w:t xml:space="preserve">минимального размера заработной платы согласно пункту  2 статьи  436 Налогового кодекса;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7) в строке 910.00.007 указывается сумма налогов после корректировки, которая определяется по формуле (910.00.005 - 910.00.006);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8) в строке 910.00.008 указывается сумма индивидуального (корпоративного) подоходного налога, подлежащего уплате в бюджет в размере ½ от исчисленной суммы налогов по декларации,  определяемая по формуле (910.00.007 х 0,5).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При этом, исчисленная сумма налога подлежит округлению до 1 тенге: сумма в 50 и более тиын принимается за один тенге, сумма меньше 50 тиын в Декларацию не принимается; 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9) в строке 910.00.009 указывается сумма социального налога, подлежащего уплате в бюджет в размере ½ от исчисленной суммы налогов по декларации за минусом суммы социальных отчислений в Государственный фонд социального страхования, определяемая по формуле ((910.00.007 х 0,5) – 910.00.011 – 910.00.021).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При этом, исчисленная сумма налога подлежит округлению до 1 тенге: сумма в 50 и более тиын принимается за один тенге, сумма меньше 50 тиын в Декларацию не принимается.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В случае превышения суммы социальных отчислений в Государственный фонд социального страхования, исчисленных в соответствии с  Законом Республики Казахстан от 25 апреля 2005 года «Об обязательном социальном страховании» (далее – Закон об обязательном социальном страховании), над суммой социального налога, в строке 910.00.009 указывается сумма социального налога, равная нулю, в соответствии с пунктом 2 статьи 437 Налогового кодекса;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9. В разделе «Исчисление социальных отчислений и обязательных пенсионных взносов за индивидуального предпринимателя»:</w:t>
      </w:r>
    </w:p>
    <w:p w:rsidR="00FD6780" w:rsidRPr="008813E3" w:rsidRDefault="00FD6780" w:rsidP="008813E3">
      <w:pPr>
        <w:pStyle w:val="BodyTextIndent"/>
      </w:pPr>
      <w:r w:rsidRPr="008813E3">
        <w:t>1) в строке 910.00.010 указывается доход, с которого исчисляются социальные отчисления за индивидуального предпринимателя в соответствии с Законом об обязательном социальном страховании;</w:t>
      </w:r>
    </w:p>
    <w:p w:rsidR="00FD6780" w:rsidRPr="008813E3" w:rsidRDefault="00FD6780" w:rsidP="008813E3">
      <w:pPr>
        <w:pStyle w:val="BodyTextIndent"/>
      </w:pPr>
      <w:r w:rsidRPr="008813E3">
        <w:t>2) в строке 910.00.011 указывается сумма социальных отчислений за индивидуального предпринимателя,  исчисленных в соответствии с Законом об обязательном социальном страховании;</w:t>
      </w:r>
    </w:p>
    <w:p w:rsidR="00FD6780" w:rsidRPr="008813E3" w:rsidRDefault="00FD6780" w:rsidP="008813E3">
      <w:pPr>
        <w:pStyle w:val="BodyTextIndent"/>
      </w:pPr>
      <w:r w:rsidRPr="008813E3">
        <w:t>3) в строке 910.00.012 указывается доход, с которого исчисляются обязательные пенсионные взносы за индивидуального предпринимателя;</w:t>
      </w:r>
    </w:p>
    <w:p w:rsidR="00FD6780" w:rsidRPr="008813E3" w:rsidRDefault="00FD6780" w:rsidP="008813E3">
      <w:pPr>
        <w:pStyle w:val="BodyTextIndent"/>
      </w:pPr>
      <w:r w:rsidRPr="008813E3">
        <w:t>4) в строке 910.00.013 указывается сумма обязательных пенсионных взносов за индивидуального предпринимателя.</w:t>
      </w:r>
    </w:p>
    <w:p w:rsidR="00FD6780" w:rsidRPr="008813E3" w:rsidRDefault="00FD6780" w:rsidP="008813E3">
      <w:pPr>
        <w:pStyle w:val="BodyTextIndent"/>
      </w:pPr>
      <w:r w:rsidRPr="008813E3">
        <w:t>10. К примеру, в 2014 году заполнение вышеуказанных строк производится следующим образом: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1) по строке 910.00.001 доход за налоговый период индивидуального предпринимателя составил 29 000 000 тенге;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2) по строке 910.00.002 доход, определяемый в соответствии с Законом о трансфертном ценообразовании, составил 1 000 000 тенге;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3) по строке 910.00.003 среднесписочная численность работников, включая самого индивидуального предпринимателя, составила 27 человек, определенная следующим образом: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((28+28+25+25+25+25) / 6 месяцев + 1), где 28 человек - количество работников в первом и во втором месяцах налогового периода, 25 человек – количество работников с третьего по шестой месяцы налогового периода.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среднесписочная численность, превышающая предельную численность, составила 2 человека (27-25), где 27 человек – фактическая среднесписочная численность, 25 человек – предельная численность;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4) по строке 910.00.004 среднемесячная заработная плата на одного работника за налоговый период составила 41 932 тенге, определенная следующим образом: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сумма начисленной заработной платы работников за первый месяц налогового периода составила 1 161 000 тенге (135 000 тенге + 900 000+126 000), в том числе: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заработная плата пяти человек по 27 000 тенге составила 135 000 тенге (5 х 27 000 тенге);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заработная плата двадцати человек по 45 000 тенге составит 900 000 тенге (20 х 45 000 тенге);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заработная плата трех человек по 42 000 тенге составит 126 000 тенге (3 х 42 000 тенге).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Так, среднемесячная заработная плата на одного работника за первый месяц налогового периода составила 41 464 тенге (1 161 000/28 человек).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Аналогично определяются среднемесячные суммы заработной платы      на одного работника со второго по шестой месяцы налогового периода.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Допустим, что во втором месяце налогового периода сумма среднемесячной заработной платы на одного работника составила – 43 700 тенге, в третьем – 42 300 тенге, в четвертом и пятом месяцах по 36 700 тенге, в шестом 42 536 тенге.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Тогда, среднемесячная сумма заработной платы на одного работника за налоговый период составила 40 567  тенге ((41 464 тенге + 43 700 тенге + 42 300  + 36 700 + 36 700 + 42 536 тенге) / 6 месяцев);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В данном примере 2–кратный минимальный размер месячной заработной платы, установленный Законом о республиканском бюджете на 2014 год, составил 39 932 тенге (19 966 х 2).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Так как, среднемесячная заработная плата на одного работника по итогам налогового периода (40 567) превысила 2-кратный размер минимальной заработной платы, то производится корректировка сумм налогов, исчисленных за налоговый период, в сторону уменьшения, исходя из среднесписочной численности работников, предусмотренная пунктом 2 статьи 436 Налогового кодекса;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  <w:lang w:val="kk-KZ"/>
        </w:rPr>
        <w:t>5</w:t>
      </w:r>
      <w:r w:rsidRPr="008813E3">
        <w:rPr>
          <w:sz w:val="28"/>
          <w:szCs w:val="28"/>
        </w:rPr>
        <w:t>) по строке 910.00.005 сумма исчисленных налогов в соответствии                с пунктом 1 статьи  436 Налогового кодекса составило 870 000 тенге (29 000 000 тенге х 3%);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сумма налога с дохода, превышающего предельную сумму дохода, установленного подпунктом 1) статьи  433 Налогового кодекса, составило              31 428 тенге (29 000 000 тенге – 27 952 400 тенге) х 3%);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  <w:lang w:val="kk-KZ"/>
        </w:rPr>
        <w:t>6</w:t>
      </w:r>
      <w:r w:rsidRPr="008813E3">
        <w:rPr>
          <w:sz w:val="28"/>
          <w:szCs w:val="28"/>
        </w:rPr>
        <w:t>) по строке 910.00.006 корректировка суммы налогов в соответствии  с пунктом 2 статьи 436 Налогового кодекса составило 314 465 тенге, определяемая следующим образом: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уменьшенная сумма налога в зависимости от среднесписочной численности работников составило 314 465  тенге ((870 000 тенге – 31 428 тенге) х (27 человек – 2 человека) х 0,015), где 0,015 – коэффициент корректировки суммы налога за каждого работника, исходя из среднесписочной численности работников; 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  <w:lang w:val="kk-KZ"/>
        </w:rPr>
        <w:t>7</w:t>
      </w:r>
      <w:r w:rsidRPr="008813E3">
        <w:rPr>
          <w:sz w:val="28"/>
          <w:szCs w:val="28"/>
        </w:rPr>
        <w:t>) по строке 910.00.007 сумма налогов после корректировки, произведенной в сторону уменьшения, составило 555 535 тенге (870 000 тенге – 314 465 тенге);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  <w:lang w:val="kk-KZ"/>
        </w:rPr>
        <w:t>8</w:t>
      </w:r>
      <w:r w:rsidRPr="008813E3">
        <w:rPr>
          <w:sz w:val="28"/>
          <w:szCs w:val="28"/>
        </w:rPr>
        <w:t>) по строке 910.00.008 сумма индивидуального подоходного налога, подлежащего уплате в бюджет за налоговый период, составит 277 768 тенге (555 535 тенге х 0,5);</w:t>
      </w:r>
    </w:p>
    <w:p w:rsidR="00FD6780" w:rsidRPr="008813E3" w:rsidRDefault="00FD6780" w:rsidP="008813E3">
      <w:pPr>
        <w:pStyle w:val="BodyTextIndent"/>
        <w:rPr>
          <w:rStyle w:val="s0"/>
          <w:color w:val="auto"/>
          <w:sz w:val="28"/>
          <w:szCs w:val="28"/>
        </w:rPr>
      </w:pPr>
      <w:r w:rsidRPr="008813E3">
        <w:t>9) по строке 910.00.009 сумма социального налога, подлежащ</w:t>
      </w:r>
      <w:r w:rsidRPr="008813E3">
        <w:rPr>
          <w:lang w:val="kk-KZ"/>
        </w:rPr>
        <w:t>его</w:t>
      </w:r>
      <w:r w:rsidRPr="008813E3">
        <w:t xml:space="preserve"> уплате в бюджет за налоговый период, равна нулю  ((555 535 тенге х 0,5) – 59 898 тенге – 285 324 тенге), где 59 898 тенге – сумма социальных отчислений за индивидуального предпринимателя (910.00.01</w:t>
      </w:r>
      <w:r w:rsidRPr="008813E3">
        <w:rPr>
          <w:lang w:val="kk-KZ"/>
        </w:rPr>
        <w:t>1</w:t>
      </w:r>
      <w:r w:rsidRPr="008813E3">
        <w:t>), 285 324 тенге – сумма социальных отчислений за работников (910.00.0</w:t>
      </w:r>
      <w:r w:rsidRPr="008813E3">
        <w:rPr>
          <w:lang w:val="kk-KZ"/>
        </w:rPr>
        <w:t>21</w:t>
      </w:r>
      <w:r w:rsidRPr="008813E3">
        <w:t>);</w:t>
      </w:r>
      <w:r w:rsidRPr="008813E3">
        <w:rPr>
          <w:rStyle w:val="s0"/>
          <w:color w:val="auto"/>
          <w:sz w:val="28"/>
          <w:szCs w:val="28"/>
        </w:rPr>
        <w:tab/>
      </w:r>
    </w:p>
    <w:p w:rsidR="00FD6780" w:rsidRPr="008813E3" w:rsidRDefault="00FD6780" w:rsidP="008813E3">
      <w:pPr>
        <w:ind w:firstLine="708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10) по строке 910.00.010 сумма дохода, с которого исчисляются социальные отчисления за индивидуального предпринимателя, – 1 197 960   (199 660 тенге х 6 месяцев), где 199 660 тенге – предельный доход, принимаемый для исчисления социальных отчислений;</w:t>
      </w:r>
    </w:p>
    <w:p w:rsidR="00FD6780" w:rsidRPr="008813E3" w:rsidRDefault="00FD6780" w:rsidP="008813E3">
      <w:pPr>
        <w:pStyle w:val="BodyTextIndent"/>
      </w:pPr>
      <w:r w:rsidRPr="008813E3">
        <w:t>11) по строке 910.00.011 сумма социальных отчислений за индивидуального предпринимателя составила 59 898 тенге (1 197 960  х 5%), где 5% – ставка социальных отчислений в 2014 году;</w:t>
      </w:r>
    </w:p>
    <w:p w:rsidR="00FD6780" w:rsidRPr="008813E3" w:rsidRDefault="00FD6780" w:rsidP="008813E3">
      <w:pPr>
        <w:pStyle w:val="BodyTextIndent"/>
      </w:pPr>
      <w:r w:rsidRPr="008813E3">
        <w:t>12) по строке 910.00.012 сумма дохода, с которого исчисляются обязательные пенсионные взносы за индивидуального предпринимателя, составила 119 796 тенге (19 966 тенге х 6 месяцев), где 19 966 тенге – минимальный размер заработной платы, установленный Законом о республиканском бюджете на 2014 год;</w:t>
      </w:r>
    </w:p>
    <w:p w:rsidR="00FD6780" w:rsidRPr="008813E3" w:rsidRDefault="00FD6780" w:rsidP="008813E3">
      <w:pPr>
        <w:pStyle w:val="BodyTextIndent"/>
      </w:pPr>
      <w:r w:rsidRPr="008813E3">
        <w:t xml:space="preserve">13) по строке 910.00.013 сумма обязательных пенсионных взносов за индивидуального предпринимателя составила 11 980 тенге (119 796 тенге х 10%), где 10% – ставка обязательных пенсионных взносов. </w:t>
      </w:r>
    </w:p>
    <w:p w:rsidR="00FD6780" w:rsidRPr="008813E3" w:rsidRDefault="00FD6780" w:rsidP="008813E3">
      <w:pPr>
        <w:pStyle w:val="BodyTextIndent"/>
      </w:pPr>
      <w:r w:rsidRPr="008813E3">
        <w:t>11. В разделе «Исчисление индивидуального подоходного налога, социальных отчислений и обязательных пенсионных взносов с доходов физических лиц»:</w:t>
      </w:r>
    </w:p>
    <w:p w:rsidR="00FD6780" w:rsidRPr="008813E3" w:rsidRDefault="00FD6780" w:rsidP="008813E3">
      <w:pPr>
        <w:pStyle w:val="BodyTextIndent"/>
      </w:pPr>
      <w:r w:rsidRPr="008813E3">
        <w:t>1) в строке 910.00.014 указывается сумма индивидуального подоходного налога, исчисленного с доходов граждан Республики Казахстан, выплаченных физическим лицам, и подлежащего перечислению в бюджет за налоговый период;</w:t>
      </w:r>
    </w:p>
    <w:p w:rsidR="00FD6780" w:rsidRPr="008813E3" w:rsidRDefault="00FD6780" w:rsidP="008813E3">
      <w:pPr>
        <w:suppressAutoHyphens/>
        <w:ind w:firstLine="708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2) в строке 910.00.015 указывается сумма индивидуального подоходного налога, исчисленного с доходов иностранцев и лиц без гражданства, выплаченных физическим лицам, и подлежащего перечислению в бюджет за налоговый период;</w:t>
      </w:r>
    </w:p>
    <w:p w:rsidR="00FD6780" w:rsidRPr="008813E3" w:rsidRDefault="00FD6780" w:rsidP="008813E3">
      <w:pPr>
        <w:suppressAutoHyphens/>
        <w:ind w:firstLine="708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3) в строке 910.00.016 указывается сумма доходов, начисленных физическим лицам, с которых удерживаются (начисляются) обязательные пенсионные взносы за каждый месяц налогового периода; </w:t>
      </w:r>
    </w:p>
    <w:p w:rsidR="00FD6780" w:rsidRPr="008813E3" w:rsidRDefault="00FD6780" w:rsidP="008813E3">
      <w:pPr>
        <w:pStyle w:val="NormalWeb"/>
        <w:tabs>
          <w:tab w:val="left" w:pos="741"/>
        </w:tabs>
        <w:spacing w:before="0" w:beforeAutospacing="0" w:after="0" w:afterAutospacing="0"/>
        <w:ind w:firstLine="684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4) в строке 910.00.017 указывается сумма обязательных пенсионных взносов, исчисленных с выплаченных доходов физических лиц и подлежащих перечислению в единый накопительный пенсионный фонд за налоговый период;</w:t>
      </w:r>
    </w:p>
    <w:p w:rsidR="00FD6780" w:rsidRPr="008813E3" w:rsidRDefault="00FD6780" w:rsidP="008813E3">
      <w:pPr>
        <w:pStyle w:val="NormalWeb"/>
        <w:tabs>
          <w:tab w:val="left" w:pos="741"/>
        </w:tabs>
        <w:spacing w:before="0" w:beforeAutospacing="0" w:after="0" w:afterAutospacing="0"/>
        <w:ind w:firstLine="684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5) в строке 910.00.018 указывается сумма доходов работников, принимаемых для исчисления обязательных  профессиональных пенсионных взносов в единый накопительный  пенсионный фонд;</w:t>
      </w:r>
    </w:p>
    <w:p w:rsidR="00FD6780" w:rsidRPr="008813E3" w:rsidRDefault="00FD6780" w:rsidP="008813E3">
      <w:pPr>
        <w:pStyle w:val="NormalWeb"/>
        <w:spacing w:before="0" w:beforeAutospacing="0" w:after="0" w:afterAutospacing="0"/>
        <w:ind w:firstLine="684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6) в строке 910.00.019 указывается сумма обязательных профессиональных пенсионных взносов, исчисленных с доходов работников, принимаемых для исчисления обязательных  профессиональных пенсионных взносов в единый накопительный  пенсионный фонд за налоговый период;</w:t>
      </w:r>
    </w:p>
    <w:p w:rsidR="00FD6780" w:rsidRPr="008813E3" w:rsidRDefault="00FD6780" w:rsidP="008813E3">
      <w:pPr>
        <w:tabs>
          <w:tab w:val="left" w:pos="1440"/>
        </w:tabs>
        <w:suppressAutoHyphens/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7) в строке 910.00.020 указывается сумма расходов работодателя, выплачиваемых физическим лицам в виде доходов за налоговый период в соответствии с Законом об обязательном социальном страховании.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При этом социальные отчисления производятся в размере, установленном законодательством об обязательном социальном страховании от объекта исчисления социальных отчислений. Ежемесячный доход, принимаемый для исчисления социальных отчислений, не должен превышать десятикратный размер минимальной заработной платы, устанавливаемой </w:t>
      </w:r>
      <w:r w:rsidRPr="008813E3">
        <w:rPr>
          <w:rStyle w:val="s0"/>
          <w:color w:val="auto"/>
          <w:sz w:val="28"/>
          <w:szCs w:val="28"/>
        </w:rPr>
        <w:t>Законом о республиканском бюджете</w:t>
      </w:r>
      <w:r w:rsidRPr="008813E3">
        <w:rPr>
          <w:sz w:val="28"/>
          <w:szCs w:val="28"/>
        </w:rPr>
        <w:t>;</w:t>
      </w:r>
    </w:p>
    <w:p w:rsidR="00FD6780" w:rsidRPr="008813E3" w:rsidRDefault="00FD6780" w:rsidP="008813E3">
      <w:pPr>
        <w:tabs>
          <w:tab w:val="left" w:pos="1440"/>
        </w:tabs>
        <w:suppressAutoHyphens/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>8) в строке 910.00.021 указывается сумма социальных отчислений, исчисленных в соответствии с Законом об обязательном социальном страховании, и  подлежащих уплате за налоговый период.</w:t>
      </w:r>
    </w:p>
    <w:p w:rsidR="00FD6780" w:rsidRPr="008813E3" w:rsidRDefault="00FD6780" w:rsidP="008813E3">
      <w:pPr>
        <w:pStyle w:val="BodyTextIndent"/>
        <w:tabs>
          <w:tab w:val="num" w:pos="1134"/>
        </w:tabs>
      </w:pPr>
      <w:r w:rsidRPr="008813E3">
        <w:t>12. В разделе «Ответственность налогоплательщика (налогового агента)»:</w:t>
      </w:r>
    </w:p>
    <w:p w:rsidR="00FD6780" w:rsidRPr="008813E3" w:rsidRDefault="00FD6780" w:rsidP="008813E3">
      <w:pPr>
        <w:pStyle w:val="BodyTextIndent"/>
        <w:tabs>
          <w:tab w:val="num" w:pos="1134"/>
        </w:tabs>
      </w:pPr>
      <w:r w:rsidRPr="008813E3">
        <w:t xml:space="preserve">1) в поле «Ф.И.О. налогоплательщика (руководителя)» указывается фамилия, имя, отчество (при его наличии) руководителя в соответствии с учредительными документами. </w:t>
      </w:r>
    </w:p>
    <w:p w:rsidR="00FD6780" w:rsidRPr="008813E3" w:rsidRDefault="00FD6780" w:rsidP="008813E3">
      <w:pPr>
        <w:pStyle w:val="BodyTextIndent"/>
        <w:tabs>
          <w:tab w:val="num" w:pos="1134"/>
        </w:tabs>
      </w:pPr>
      <w:r w:rsidRPr="008813E3">
        <w:t>В случае, если декларация представляется физическим лицом, в поле указывается фамилия, имя, отчество (при его наличии) налогоплательщика, которые заполняются в соответствии с документами, удостоверяющими личность;</w:t>
      </w:r>
    </w:p>
    <w:p w:rsidR="00FD6780" w:rsidRPr="008813E3" w:rsidRDefault="00FD6780" w:rsidP="008813E3">
      <w:pPr>
        <w:pStyle w:val="BodyTextIndent"/>
        <w:tabs>
          <w:tab w:val="num" w:pos="1134"/>
        </w:tabs>
        <w:rPr>
          <w:rFonts w:eastAsia="Batang"/>
          <w:lang w:eastAsia="ko-KR"/>
        </w:rPr>
      </w:pPr>
      <w:r w:rsidRPr="008813E3">
        <w:t xml:space="preserve">2) указывается дата подачи </w:t>
      </w:r>
      <w:r w:rsidRPr="008813E3">
        <w:rPr>
          <w:rFonts w:eastAsia="Batang"/>
          <w:lang w:eastAsia="ko-KR"/>
        </w:rPr>
        <w:t>декларации в налоговый орган;</w:t>
      </w:r>
    </w:p>
    <w:p w:rsidR="00FD6780" w:rsidRPr="007268C0" w:rsidRDefault="00FD6780" w:rsidP="007268C0">
      <w:pPr>
        <w:ind w:firstLine="720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3) указывается код налогового органа по месту нахождения налогоплательщика.</w:t>
      </w:r>
    </w:p>
    <w:p w:rsidR="00FD6780" w:rsidRPr="008813E3" w:rsidRDefault="00FD6780" w:rsidP="007268C0">
      <w:pPr>
        <w:ind w:firstLine="720"/>
        <w:jc w:val="both"/>
        <w:rPr>
          <w:sz w:val="28"/>
          <w:szCs w:val="28"/>
        </w:rPr>
      </w:pPr>
      <w:r w:rsidRPr="007268C0">
        <w:rPr>
          <w:sz w:val="28"/>
          <w:szCs w:val="28"/>
        </w:rPr>
        <w:t xml:space="preserve">При этом местом </w:t>
      </w:r>
      <w:r w:rsidRPr="008813E3">
        <w:rPr>
          <w:sz w:val="28"/>
          <w:szCs w:val="28"/>
        </w:rPr>
        <w:t>нахождения индивидуального предпринимателя признается место преимущественного осуществления деятельности индивидуального предпринимателя, заявленное при постановке на регистрационный учет в налоговом органе в качестве индивидуального предпринимателя.</w:t>
      </w:r>
    </w:p>
    <w:p w:rsidR="00FD6780" w:rsidRPr="008813E3" w:rsidRDefault="00FD6780" w:rsidP="008813E3">
      <w:pPr>
        <w:ind w:firstLine="720"/>
        <w:jc w:val="both"/>
        <w:rPr>
          <w:sz w:val="28"/>
          <w:szCs w:val="28"/>
        </w:rPr>
      </w:pPr>
      <w:r w:rsidRPr="008813E3">
        <w:rPr>
          <w:sz w:val="28"/>
          <w:szCs w:val="28"/>
        </w:rPr>
        <w:t xml:space="preserve">Местом нахождения юридического лица-резидента признается место нахождения его постоянно </w:t>
      </w:r>
      <w:hyperlink r:id="rId8" w:history="1">
        <w:r w:rsidRPr="008813E3">
          <w:rPr>
            <w:sz w:val="28"/>
            <w:szCs w:val="28"/>
          </w:rPr>
          <w:t>действующего органа</w:t>
        </w:r>
      </w:hyperlink>
      <w:r w:rsidRPr="008813E3">
        <w:rPr>
          <w:sz w:val="28"/>
          <w:szCs w:val="28"/>
        </w:rPr>
        <w:t>, указываемое в учредительных документах.</w:t>
      </w:r>
    </w:p>
    <w:p w:rsidR="00FD6780" w:rsidRPr="008813E3" w:rsidRDefault="00FD6780" w:rsidP="008813E3">
      <w:pPr>
        <w:ind w:firstLine="720"/>
        <w:jc w:val="both"/>
        <w:rPr>
          <w:rStyle w:val="s1"/>
          <w:b w:val="0"/>
          <w:bCs w:val="0"/>
          <w:color w:val="auto"/>
          <w:sz w:val="28"/>
          <w:szCs w:val="28"/>
        </w:rPr>
      </w:pPr>
      <w:r w:rsidRPr="008813E3">
        <w:rPr>
          <w:sz w:val="28"/>
          <w:szCs w:val="28"/>
        </w:rPr>
        <w:t>Местом нахождения юридического лица-нерезидента, осуществляющего деятельность через постоянное учреждение без открытия филиала, представительства, признается место осуществления деятельности в Республике Казахстан, заявленное при регистрации в качестве налогоплательщика в налоговом органе</w:t>
      </w:r>
      <w:r w:rsidRPr="008813E3">
        <w:rPr>
          <w:rStyle w:val="s1"/>
          <w:b w:val="0"/>
          <w:bCs w:val="0"/>
          <w:color w:val="auto"/>
          <w:sz w:val="28"/>
          <w:szCs w:val="28"/>
        </w:rPr>
        <w:t>;</w:t>
      </w:r>
    </w:p>
    <w:p w:rsidR="00FD6780" w:rsidRPr="007268C0" w:rsidRDefault="00FD6780" w:rsidP="007268C0">
      <w:pPr>
        <w:ind w:firstLine="720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4) указывается код налогового органа по месту жительства физического лица.</w:t>
      </w:r>
    </w:p>
    <w:p w:rsidR="00FD6780" w:rsidRPr="008813E3" w:rsidRDefault="00FD6780" w:rsidP="008813E3">
      <w:pPr>
        <w:ind w:firstLine="720"/>
        <w:jc w:val="both"/>
        <w:rPr>
          <w:rStyle w:val="s0"/>
          <w:color w:val="auto"/>
          <w:sz w:val="28"/>
          <w:szCs w:val="28"/>
        </w:rPr>
      </w:pPr>
      <w:r w:rsidRPr="008813E3">
        <w:rPr>
          <w:rStyle w:val="s1"/>
          <w:b w:val="0"/>
          <w:bCs w:val="0"/>
          <w:color w:val="auto"/>
          <w:sz w:val="28"/>
          <w:szCs w:val="28"/>
        </w:rPr>
        <w:t xml:space="preserve">При этом </w:t>
      </w:r>
      <w:r w:rsidRPr="008813E3">
        <w:rPr>
          <w:rStyle w:val="s0"/>
          <w:color w:val="auto"/>
          <w:sz w:val="28"/>
          <w:szCs w:val="28"/>
        </w:rPr>
        <w:t xml:space="preserve">местом жительства физического лица признается место регистрации гражданина в соответствии с </w:t>
      </w:r>
      <w:hyperlink r:id="rId9" w:history="1">
        <w:r w:rsidRPr="008813E3">
          <w:rPr>
            <w:rStyle w:val="s0"/>
            <w:color w:val="auto"/>
            <w:sz w:val="28"/>
            <w:szCs w:val="28"/>
          </w:rPr>
          <w:t>законодательством</w:t>
        </w:r>
      </w:hyperlink>
      <w:r w:rsidRPr="008813E3">
        <w:rPr>
          <w:rStyle w:val="s0"/>
          <w:color w:val="auto"/>
          <w:sz w:val="28"/>
          <w:szCs w:val="28"/>
        </w:rPr>
        <w:t xml:space="preserve"> Республики Казахстан о регистрации граждан; </w:t>
      </w:r>
    </w:p>
    <w:p w:rsidR="00FD6780" w:rsidRPr="007268C0" w:rsidRDefault="00FD6780" w:rsidP="007268C0">
      <w:pPr>
        <w:ind w:firstLine="720"/>
        <w:jc w:val="both"/>
        <w:rPr>
          <w:sz w:val="28"/>
          <w:szCs w:val="28"/>
        </w:rPr>
      </w:pPr>
      <w:r w:rsidRPr="008813E3">
        <w:rPr>
          <w:rStyle w:val="s0"/>
          <w:color w:val="auto"/>
          <w:sz w:val="28"/>
          <w:szCs w:val="28"/>
        </w:rPr>
        <w:t>5) в поле «Ф.И.О. должностного лица, принявшего декларацию» указывается фамилия, имя, отчество (при его наличии) работни</w:t>
      </w:r>
      <w:r w:rsidRPr="008813E3">
        <w:rPr>
          <w:rStyle w:val="s1"/>
          <w:b w:val="0"/>
          <w:bCs w:val="0"/>
          <w:color w:val="auto"/>
          <w:sz w:val="28"/>
          <w:szCs w:val="28"/>
        </w:rPr>
        <w:t xml:space="preserve">ка </w:t>
      </w:r>
      <w:r w:rsidRPr="007268C0">
        <w:rPr>
          <w:sz w:val="28"/>
          <w:szCs w:val="28"/>
        </w:rPr>
        <w:t>налогового органа, принявшего Декларацию;</w:t>
      </w:r>
    </w:p>
    <w:p w:rsidR="00FD6780" w:rsidRPr="007268C0" w:rsidRDefault="00FD6780" w:rsidP="007268C0">
      <w:pPr>
        <w:ind w:firstLine="720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6) указывается дата приема декларации</w:t>
      </w:r>
      <w:r w:rsidRPr="007268C0" w:rsidDel="00E8747A">
        <w:rPr>
          <w:sz w:val="28"/>
          <w:szCs w:val="28"/>
        </w:rPr>
        <w:t xml:space="preserve"> </w:t>
      </w:r>
      <w:r w:rsidRPr="007268C0">
        <w:rPr>
          <w:sz w:val="28"/>
          <w:szCs w:val="28"/>
        </w:rPr>
        <w:t>должностным лицом в соответствии с пунктом 2 статьи 584 Налогового кодекса;</w:t>
      </w:r>
    </w:p>
    <w:p w:rsidR="00FD6780" w:rsidRPr="007268C0" w:rsidRDefault="00FD6780" w:rsidP="007268C0">
      <w:pPr>
        <w:ind w:firstLine="720"/>
        <w:jc w:val="both"/>
        <w:rPr>
          <w:sz w:val="28"/>
          <w:szCs w:val="28"/>
        </w:rPr>
      </w:pPr>
      <w:r w:rsidRPr="007268C0">
        <w:rPr>
          <w:sz w:val="28"/>
          <w:szCs w:val="28"/>
        </w:rPr>
        <w:t xml:space="preserve">7) указывается входящий номер декларации, присваиваемый налоговым органом; </w:t>
      </w:r>
    </w:p>
    <w:p w:rsidR="00FD6780" w:rsidRPr="007268C0" w:rsidRDefault="00FD6780" w:rsidP="007268C0">
      <w:pPr>
        <w:ind w:firstLine="720"/>
        <w:jc w:val="both"/>
        <w:rPr>
          <w:sz w:val="28"/>
          <w:szCs w:val="28"/>
        </w:rPr>
      </w:pPr>
      <w:r w:rsidRPr="007268C0">
        <w:rPr>
          <w:sz w:val="28"/>
          <w:szCs w:val="28"/>
        </w:rPr>
        <w:t>8) указывается дата почтового штемпеля, проставленного почтовой или иной организацией связи.</w:t>
      </w:r>
    </w:p>
    <w:sectPr w:rsidR="00FD6780" w:rsidRPr="007268C0" w:rsidSect="004C24D2">
      <w:headerReference w:type="default" r:id="rId10"/>
      <w:pgSz w:w="11906" w:h="16838" w:code="9"/>
      <w:pgMar w:top="1418" w:right="851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780" w:rsidRDefault="00FD6780">
      <w:r>
        <w:separator/>
      </w:r>
    </w:p>
  </w:endnote>
  <w:endnote w:type="continuationSeparator" w:id="1">
    <w:p w:rsidR="00FD6780" w:rsidRDefault="00FD6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780" w:rsidRDefault="00FD6780">
      <w:r>
        <w:separator/>
      </w:r>
    </w:p>
  </w:footnote>
  <w:footnote w:type="continuationSeparator" w:id="1">
    <w:p w:rsidR="00FD6780" w:rsidRDefault="00FD6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780" w:rsidRPr="00473C9D" w:rsidRDefault="00FD6780" w:rsidP="00473C9D">
    <w:pPr>
      <w:pStyle w:val="Header"/>
      <w:framePr w:wrap="auto" w:vAnchor="text" w:hAnchor="margin" w:xAlign="center" w:y="1"/>
      <w:jc w:val="center"/>
      <w:rPr>
        <w:rStyle w:val="PageNumber"/>
        <w:sz w:val="28"/>
        <w:szCs w:val="28"/>
      </w:rPr>
    </w:pPr>
    <w:r w:rsidRPr="00473C9D">
      <w:rPr>
        <w:rStyle w:val="PageNumber"/>
        <w:sz w:val="28"/>
        <w:szCs w:val="28"/>
      </w:rPr>
      <w:fldChar w:fldCharType="begin"/>
    </w:r>
    <w:r w:rsidRPr="00473C9D">
      <w:rPr>
        <w:rStyle w:val="PageNumber"/>
        <w:sz w:val="28"/>
        <w:szCs w:val="28"/>
      </w:rPr>
      <w:instrText xml:space="preserve">PAGE  </w:instrText>
    </w:r>
    <w:r w:rsidRPr="00473C9D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3</w:t>
    </w:r>
    <w:r w:rsidRPr="00473C9D">
      <w:rPr>
        <w:rStyle w:val="PageNumber"/>
        <w:sz w:val="28"/>
        <w:szCs w:val="28"/>
      </w:rPr>
      <w:fldChar w:fldCharType="end"/>
    </w:r>
  </w:p>
  <w:p w:rsidR="00FD6780" w:rsidRDefault="00FD6780" w:rsidP="00FC418C">
    <w:pPr>
      <w:pStyle w:val="Header"/>
      <w:framePr w:wrap="auto" w:vAnchor="text" w:hAnchor="margin" w:xAlign="center" w:y="1"/>
      <w:rPr>
        <w:rStyle w:val="PageNumber"/>
      </w:rPr>
    </w:pPr>
  </w:p>
  <w:p w:rsidR="00FD6780" w:rsidRPr="00894AD9" w:rsidRDefault="00FD6780" w:rsidP="004258AB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35E"/>
    <w:multiLevelType w:val="multilevel"/>
    <w:tmpl w:val="BF4EA51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D06348"/>
    <w:multiLevelType w:val="hybridMultilevel"/>
    <w:tmpl w:val="9D50804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285E2AC8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">
    <w:nsid w:val="67DA5D35"/>
    <w:multiLevelType w:val="singleLevel"/>
    <w:tmpl w:val="2B84CBFA"/>
    <w:lvl w:ilvl="0">
      <w:start w:val="2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</w:abstractNum>
  <w:abstractNum w:abstractNumId="3">
    <w:nsid w:val="691C121B"/>
    <w:multiLevelType w:val="singleLevel"/>
    <w:tmpl w:val="A5C4E26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63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4">
    <w:nsid w:val="692629FB"/>
    <w:multiLevelType w:val="hybridMultilevel"/>
    <w:tmpl w:val="52BE9F30"/>
    <w:lvl w:ilvl="0" w:tplc="2E2CB2B4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8AB"/>
    <w:rsid w:val="000004F2"/>
    <w:rsid w:val="00000675"/>
    <w:rsid w:val="00004FCB"/>
    <w:rsid w:val="000140D9"/>
    <w:rsid w:val="00020E5C"/>
    <w:rsid w:val="00022BD6"/>
    <w:rsid w:val="000419CF"/>
    <w:rsid w:val="00042D2B"/>
    <w:rsid w:val="0004506E"/>
    <w:rsid w:val="00054CC8"/>
    <w:rsid w:val="00055EBB"/>
    <w:rsid w:val="00062413"/>
    <w:rsid w:val="00066134"/>
    <w:rsid w:val="00072160"/>
    <w:rsid w:val="00073BFD"/>
    <w:rsid w:val="000743CB"/>
    <w:rsid w:val="00074D84"/>
    <w:rsid w:val="00082F04"/>
    <w:rsid w:val="00086701"/>
    <w:rsid w:val="000928E7"/>
    <w:rsid w:val="00094902"/>
    <w:rsid w:val="000A031D"/>
    <w:rsid w:val="000A1931"/>
    <w:rsid w:val="000A2912"/>
    <w:rsid w:val="000A6DFB"/>
    <w:rsid w:val="000B31FF"/>
    <w:rsid w:val="000C28CC"/>
    <w:rsid w:val="000C4F9D"/>
    <w:rsid w:val="000C7160"/>
    <w:rsid w:val="000D448C"/>
    <w:rsid w:val="000D6D5A"/>
    <w:rsid w:val="000D7389"/>
    <w:rsid w:val="000D76CB"/>
    <w:rsid w:val="000E1A8E"/>
    <w:rsid w:val="000E4AC8"/>
    <w:rsid w:val="000F397F"/>
    <w:rsid w:val="000F3D70"/>
    <w:rsid w:val="000F3D73"/>
    <w:rsid w:val="000F5F07"/>
    <w:rsid w:val="000F707B"/>
    <w:rsid w:val="00100EA5"/>
    <w:rsid w:val="001055C6"/>
    <w:rsid w:val="001130FC"/>
    <w:rsid w:val="0011332F"/>
    <w:rsid w:val="00113A41"/>
    <w:rsid w:val="00117E20"/>
    <w:rsid w:val="00122E1E"/>
    <w:rsid w:val="00123728"/>
    <w:rsid w:val="0012484E"/>
    <w:rsid w:val="00125DED"/>
    <w:rsid w:val="00132669"/>
    <w:rsid w:val="00133824"/>
    <w:rsid w:val="0013552E"/>
    <w:rsid w:val="00136D3B"/>
    <w:rsid w:val="0014089F"/>
    <w:rsid w:val="0014344D"/>
    <w:rsid w:val="00151D34"/>
    <w:rsid w:val="00152A9A"/>
    <w:rsid w:val="00152E40"/>
    <w:rsid w:val="00157CE9"/>
    <w:rsid w:val="00160073"/>
    <w:rsid w:val="001600EF"/>
    <w:rsid w:val="00164935"/>
    <w:rsid w:val="00166AA8"/>
    <w:rsid w:val="00172561"/>
    <w:rsid w:val="001739B1"/>
    <w:rsid w:val="00174A0D"/>
    <w:rsid w:val="00180F7F"/>
    <w:rsid w:val="00181891"/>
    <w:rsid w:val="0018365D"/>
    <w:rsid w:val="0018500C"/>
    <w:rsid w:val="001906FB"/>
    <w:rsid w:val="00191981"/>
    <w:rsid w:val="001952E8"/>
    <w:rsid w:val="001A0211"/>
    <w:rsid w:val="001A3C48"/>
    <w:rsid w:val="001A419E"/>
    <w:rsid w:val="001A70B5"/>
    <w:rsid w:val="001C77B3"/>
    <w:rsid w:val="001D0B62"/>
    <w:rsid w:val="001D668D"/>
    <w:rsid w:val="001F0DD8"/>
    <w:rsid w:val="001F2465"/>
    <w:rsid w:val="001F307F"/>
    <w:rsid w:val="001F3CA2"/>
    <w:rsid w:val="001F5A2C"/>
    <w:rsid w:val="002015EB"/>
    <w:rsid w:val="002066FE"/>
    <w:rsid w:val="00210D0A"/>
    <w:rsid w:val="00212880"/>
    <w:rsid w:val="002244BE"/>
    <w:rsid w:val="00230CA0"/>
    <w:rsid w:val="002344BA"/>
    <w:rsid w:val="00241D9E"/>
    <w:rsid w:val="00245D18"/>
    <w:rsid w:val="00261F58"/>
    <w:rsid w:val="002623D2"/>
    <w:rsid w:val="0026314C"/>
    <w:rsid w:val="002632D8"/>
    <w:rsid w:val="0026479B"/>
    <w:rsid w:val="0026731F"/>
    <w:rsid w:val="002707CA"/>
    <w:rsid w:val="002766E5"/>
    <w:rsid w:val="00280896"/>
    <w:rsid w:val="00282B6E"/>
    <w:rsid w:val="00286ED3"/>
    <w:rsid w:val="00294505"/>
    <w:rsid w:val="002955C3"/>
    <w:rsid w:val="002A3D84"/>
    <w:rsid w:val="002A4153"/>
    <w:rsid w:val="002A46B9"/>
    <w:rsid w:val="002B0E1D"/>
    <w:rsid w:val="002B44BD"/>
    <w:rsid w:val="002B772D"/>
    <w:rsid w:val="002C0168"/>
    <w:rsid w:val="002D0B1F"/>
    <w:rsid w:val="002D69B9"/>
    <w:rsid w:val="002E5D22"/>
    <w:rsid w:val="002E6B70"/>
    <w:rsid w:val="002E7060"/>
    <w:rsid w:val="002F07EF"/>
    <w:rsid w:val="002F1AAA"/>
    <w:rsid w:val="002F25B0"/>
    <w:rsid w:val="002F7707"/>
    <w:rsid w:val="00301AC4"/>
    <w:rsid w:val="0030297A"/>
    <w:rsid w:val="00303C30"/>
    <w:rsid w:val="00305465"/>
    <w:rsid w:val="0030669F"/>
    <w:rsid w:val="00313C8E"/>
    <w:rsid w:val="0032730F"/>
    <w:rsid w:val="00327977"/>
    <w:rsid w:val="00327B2D"/>
    <w:rsid w:val="00333C65"/>
    <w:rsid w:val="00333EBB"/>
    <w:rsid w:val="00336738"/>
    <w:rsid w:val="003461EE"/>
    <w:rsid w:val="00346FEC"/>
    <w:rsid w:val="00352808"/>
    <w:rsid w:val="00353FFE"/>
    <w:rsid w:val="00357EC8"/>
    <w:rsid w:val="00362E44"/>
    <w:rsid w:val="00366693"/>
    <w:rsid w:val="00374A78"/>
    <w:rsid w:val="003772F1"/>
    <w:rsid w:val="00377BE1"/>
    <w:rsid w:val="0038650C"/>
    <w:rsid w:val="003929CB"/>
    <w:rsid w:val="00395491"/>
    <w:rsid w:val="003972E4"/>
    <w:rsid w:val="003A557D"/>
    <w:rsid w:val="003A5EF0"/>
    <w:rsid w:val="003B1C78"/>
    <w:rsid w:val="003C0527"/>
    <w:rsid w:val="003C2205"/>
    <w:rsid w:val="003C2C0C"/>
    <w:rsid w:val="003C4AA8"/>
    <w:rsid w:val="003C770E"/>
    <w:rsid w:val="003C7B72"/>
    <w:rsid w:val="003D3000"/>
    <w:rsid w:val="003E0837"/>
    <w:rsid w:val="003E19D1"/>
    <w:rsid w:val="003E3E57"/>
    <w:rsid w:val="003F1FA1"/>
    <w:rsid w:val="003F5F42"/>
    <w:rsid w:val="0040054C"/>
    <w:rsid w:val="00400FA4"/>
    <w:rsid w:val="00401FFA"/>
    <w:rsid w:val="004054BB"/>
    <w:rsid w:val="00410607"/>
    <w:rsid w:val="00410F97"/>
    <w:rsid w:val="0041248D"/>
    <w:rsid w:val="004160C7"/>
    <w:rsid w:val="00421E81"/>
    <w:rsid w:val="0042441B"/>
    <w:rsid w:val="00424E8B"/>
    <w:rsid w:val="004258AB"/>
    <w:rsid w:val="00431945"/>
    <w:rsid w:val="00434AF1"/>
    <w:rsid w:val="00434B7A"/>
    <w:rsid w:val="004403BD"/>
    <w:rsid w:val="00441AAD"/>
    <w:rsid w:val="00444CDF"/>
    <w:rsid w:val="00446411"/>
    <w:rsid w:val="0044798B"/>
    <w:rsid w:val="00450177"/>
    <w:rsid w:val="00451A8F"/>
    <w:rsid w:val="004544E9"/>
    <w:rsid w:val="00455AFF"/>
    <w:rsid w:val="004629D5"/>
    <w:rsid w:val="00464269"/>
    <w:rsid w:val="00465485"/>
    <w:rsid w:val="00467999"/>
    <w:rsid w:val="00472334"/>
    <w:rsid w:val="00473C9D"/>
    <w:rsid w:val="00474318"/>
    <w:rsid w:val="004814CB"/>
    <w:rsid w:val="00482D54"/>
    <w:rsid w:val="0048413C"/>
    <w:rsid w:val="00495454"/>
    <w:rsid w:val="00497B91"/>
    <w:rsid w:val="004A002F"/>
    <w:rsid w:val="004A240A"/>
    <w:rsid w:val="004B07E9"/>
    <w:rsid w:val="004B4BB1"/>
    <w:rsid w:val="004C24D2"/>
    <w:rsid w:val="004C5FE6"/>
    <w:rsid w:val="004D6716"/>
    <w:rsid w:val="004E00E1"/>
    <w:rsid w:val="004E3379"/>
    <w:rsid w:val="004E6CCD"/>
    <w:rsid w:val="004E7722"/>
    <w:rsid w:val="004F2040"/>
    <w:rsid w:val="004F55FB"/>
    <w:rsid w:val="00500017"/>
    <w:rsid w:val="00500636"/>
    <w:rsid w:val="00500E8E"/>
    <w:rsid w:val="005018D5"/>
    <w:rsid w:val="0050338D"/>
    <w:rsid w:val="00504144"/>
    <w:rsid w:val="00505B23"/>
    <w:rsid w:val="005076C8"/>
    <w:rsid w:val="005142DC"/>
    <w:rsid w:val="00520C7E"/>
    <w:rsid w:val="005210DD"/>
    <w:rsid w:val="005247C1"/>
    <w:rsid w:val="00530DA9"/>
    <w:rsid w:val="005333A6"/>
    <w:rsid w:val="00537A65"/>
    <w:rsid w:val="005430E9"/>
    <w:rsid w:val="00545539"/>
    <w:rsid w:val="005516DB"/>
    <w:rsid w:val="005570E1"/>
    <w:rsid w:val="00557D5A"/>
    <w:rsid w:val="005626C0"/>
    <w:rsid w:val="00572BFA"/>
    <w:rsid w:val="0057414D"/>
    <w:rsid w:val="00575EE9"/>
    <w:rsid w:val="005814BA"/>
    <w:rsid w:val="005932C8"/>
    <w:rsid w:val="00593595"/>
    <w:rsid w:val="005949FB"/>
    <w:rsid w:val="0059722E"/>
    <w:rsid w:val="005A20AA"/>
    <w:rsid w:val="005A4A8A"/>
    <w:rsid w:val="005B3798"/>
    <w:rsid w:val="005B3D82"/>
    <w:rsid w:val="005C23C8"/>
    <w:rsid w:val="005D084A"/>
    <w:rsid w:val="005D5025"/>
    <w:rsid w:val="005F2159"/>
    <w:rsid w:val="005F2964"/>
    <w:rsid w:val="00605422"/>
    <w:rsid w:val="00607213"/>
    <w:rsid w:val="00614129"/>
    <w:rsid w:val="0062089A"/>
    <w:rsid w:val="006219C9"/>
    <w:rsid w:val="00622384"/>
    <w:rsid w:val="006223B6"/>
    <w:rsid w:val="00625820"/>
    <w:rsid w:val="00636963"/>
    <w:rsid w:val="00643B5A"/>
    <w:rsid w:val="0064500E"/>
    <w:rsid w:val="00645145"/>
    <w:rsid w:val="00646385"/>
    <w:rsid w:val="006465A3"/>
    <w:rsid w:val="006468BB"/>
    <w:rsid w:val="00646AB5"/>
    <w:rsid w:val="006516C5"/>
    <w:rsid w:val="00653F84"/>
    <w:rsid w:val="006619C7"/>
    <w:rsid w:val="00665667"/>
    <w:rsid w:val="00667465"/>
    <w:rsid w:val="00667A72"/>
    <w:rsid w:val="0067175B"/>
    <w:rsid w:val="0068554C"/>
    <w:rsid w:val="00690D90"/>
    <w:rsid w:val="00695F77"/>
    <w:rsid w:val="006A1F2D"/>
    <w:rsid w:val="006A641C"/>
    <w:rsid w:val="006A6D14"/>
    <w:rsid w:val="006B0C4C"/>
    <w:rsid w:val="006B182E"/>
    <w:rsid w:val="006B216D"/>
    <w:rsid w:val="006D5B92"/>
    <w:rsid w:val="006E181F"/>
    <w:rsid w:val="006E2FFF"/>
    <w:rsid w:val="006E5311"/>
    <w:rsid w:val="006F1A7D"/>
    <w:rsid w:val="006F5E50"/>
    <w:rsid w:val="006F747D"/>
    <w:rsid w:val="007042DB"/>
    <w:rsid w:val="0070677D"/>
    <w:rsid w:val="00711C59"/>
    <w:rsid w:val="007165F9"/>
    <w:rsid w:val="00720907"/>
    <w:rsid w:val="0072170C"/>
    <w:rsid w:val="00724F14"/>
    <w:rsid w:val="007264C5"/>
    <w:rsid w:val="007268C0"/>
    <w:rsid w:val="00733AA7"/>
    <w:rsid w:val="00734E6F"/>
    <w:rsid w:val="007372DF"/>
    <w:rsid w:val="00740B60"/>
    <w:rsid w:val="0074634B"/>
    <w:rsid w:val="00746353"/>
    <w:rsid w:val="00747C96"/>
    <w:rsid w:val="00747EFD"/>
    <w:rsid w:val="0075620A"/>
    <w:rsid w:val="00764C31"/>
    <w:rsid w:val="007656DF"/>
    <w:rsid w:val="00770E0F"/>
    <w:rsid w:val="00771DA2"/>
    <w:rsid w:val="00771F01"/>
    <w:rsid w:val="00772D8D"/>
    <w:rsid w:val="00776D2B"/>
    <w:rsid w:val="007773B4"/>
    <w:rsid w:val="00790792"/>
    <w:rsid w:val="007A1A02"/>
    <w:rsid w:val="007A2072"/>
    <w:rsid w:val="007A6D71"/>
    <w:rsid w:val="007A7C99"/>
    <w:rsid w:val="007C5E43"/>
    <w:rsid w:val="007C7BEE"/>
    <w:rsid w:val="007D00E7"/>
    <w:rsid w:val="007D18DE"/>
    <w:rsid w:val="007D2B15"/>
    <w:rsid w:val="007D7352"/>
    <w:rsid w:val="007E2636"/>
    <w:rsid w:val="007E4BBF"/>
    <w:rsid w:val="007E4CA7"/>
    <w:rsid w:val="007E548F"/>
    <w:rsid w:val="007F4089"/>
    <w:rsid w:val="00800338"/>
    <w:rsid w:val="00801356"/>
    <w:rsid w:val="00806D68"/>
    <w:rsid w:val="00807C10"/>
    <w:rsid w:val="0081074B"/>
    <w:rsid w:val="00820354"/>
    <w:rsid w:val="008310D9"/>
    <w:rsid w:val="00831AC9"/>
    <w:rsid w:val="008335EB"/>
    <w:rsid w:val="008339E9"/>
    <w:rsid w:val="008374E9"/>
    <w:rsid w:val="008406DB"/>
    <w:rsid w:val="00841496"/>
    <w:rsid w:val="00841E75"/>
    <w:rsid w:val="00843968"/>
    <w:rsid w:val="008459E6"/>
    <w:rsid w:val="00851526"/>
    <w:rsid w:val="008537D5"/>
    <w:rsid w:val="008547C9"/>
    <w:rsid w:val="00860A27"/>
    <w:rsid w:val="008636E4"/>
    <w:rsid w:val="00865585"/>
    <w:rsid w:val="00865BA5"/>
    <w:rsid w:val="00866015"/>
    <w:rsid w:val="00866C32"/>
    <w:rsid w:val="00867471"/>
    <w:rsid w:val="00873297"/>
    <w:rsid w:val="008813E3"/>
    <w:rsid w:val="00885940"/>
    <w:rsid w:val="00890349"/>
    <w:rsid w:val="00893632"/>
    <w:rsid w:val="00893F64"/>
    <w:rsid w:val="00894AD9"/>
    <w:rsid w:val="008A2EDE"/>
    <w:rsid w:val="008A4B44"/>
    <w:rsid w:val="008A610D"/>
    <w:rsid w:val="008B2961"/>
    <w:rsid w:val="008B4BE6"/>
    <w:rsid w:val="008B53C3"/>
    <w:rsid w:val="008C3748"/>
    <w:rsid w:val="008D22C3"/>
    <w:rsid w:val="008D35F4"/>
    <w:rsid w:val="008D5934"/>
    <w:rsid w:val="008D6EC0"/>
    <w:rsid w:val="008E3948"/>
    <w:rsid w:val="008F1469"/>
    <w:rsid w:val="00901A9A"/>
    <w:rsid w:val="00910674"/>
    <w:rsid w:val="00910EBF"/>
    <w:rsid w:val="009119EA"/>
    <w:rsid w:val="00911B3B"/>
    <w:rsid w:val="00914110"/>
    <w:rsid w:val="009157F4"/>
    <w:rsid w:val="00916751"/>
    <w:rsid w:val="00921DAB"/>
    <w:rsid w:val="00923E66"/>
    <w:rsid w:val="00937F5E"/>
    <w:rsid w:val="00941157"/>
    <w:rsid w:val="009414AE"/>
    <w:rsid w:val="00951033"/>
    <w:rsid w:val="00952429"/>
    <w:rsid w:val="009864A1"/>
    <w:rsid w:val="009946CA"/>
    <w:rsid w:val="00994AD7"/>
    <w:rsid w:val="00995C64"/>
    <w:rsid w:val="009A05DF"/>
    <w:rsid w:val="009A5B9B"/>
    <w:rsid w:val="009B1893"/>
    <w:rsid w:val="009B3035"/>
    <w:rsid w:val="009B49E3"/>
    <w:rsid w:val="009C072D"/>
    <w:rsid w:val="009C5678"/>
    <w:rsid w:val="009D5E0C"/>
    <w:rsid w:val="009D6E80"/>
    <w:rsid w:val="009D7007"/>
    <w:rsid w:val="009E3BBA"/>
    <w:rsid w:val="009F39FA"/>
    <w:rsid w:val="009F5D72"/>
    <w:rsid w:val="009F75A4"/>
    <w:rsid w:val="00A02AE0"/>
    <w:rsid w:val="00A02D6D"/>
    <w:rsid w:val="00A27367"/>
    <w:rsid w:val="00A33BD5"/>
    <w:rsid w:val="00A37348"/>
    <w:rsid w:val="00A41A49"/>
    <w:rsid w:val="00A439B3"/>
    <w:rsid w:val="00A44A19"/>
    <w:rsid w:val="00A45461"/>
    <w:rsid w:val="00A52B45"/>
    <w:rsid w:val="00A55CE0"/>
    <w:rsid w:val="00A56FD9"/>
    <w:rsid w:val="00A60907"/>
    <w:rsid w:val="00A66C52"/>
    <w:rsid w:val="00A81092"/>
    <w:rsid w:val="00A81465"/>
    <w:rsid w:val="00A84011"/>
    <w:rsid w:val="00A877FB"/>
    <w:rsid w:val="00A9415A"/>
    <w:rsid w:val="00AA0050"/>
    <w:rsid w:val="00AA014E"/>
    <w:rsid w:val="00AA172D"/>
    <w:rsid w:val="00AA2D42"/>
    <w:rsid w:val="00AA414E"/>
    <w:rsid w:val="00AA662F"/>
    <w:rsid w:val="00AA6C60"/>
    <w:rsid w:val="00AB22BD"/>
    <w:rsid w:val="00AB3907"/>
    <w:rsid w:val="00AC5B46"/>
    <w:rsid w:val="00AC77AD"/>
    <w:rsid w:val="00AD17A6"/>
    <w:rsid w:val="00AD1E82"/>
    <w:rsid w:val="00AD3EC4"/>
    <w:rsid w:val="00AE0C01"/>
    <w:rsid w:val="00AE0C0A"/>
    <w:rsid w:val="00AF54D4"/>
    <w:rsid w:val="00AF7CD2"/>
    <w:rsid w:val="00B0191F"/>
    <w:rsid w:val="00B071E3"/>
    <w:rsid w:val="00B075A1"/>
    <w:rsid w:val="00B11B15"/>
    <w:rsid w:val="00B168A7"/>
    <w:rsid w:val="00B20AA1"/>
    <w:rsid w:val="00B21025"/>
    <w:rsid w:val="00B22A9B"/>
    <w:rsid w:val="00B24F3A"/>
    <w:rsid w:val="00B26ADB"/>
    <w:rsid w:val="00B27551"/>
    <w:rsid w:val="00B307ED"/>
    <w:rsid w:val="00B35386"/>
    <w:rsid w:val="00B42594"/>
    <w:rsid w:val="00B42750"/>
    <w:rsid w:val="00B4323C"/>
    <w:rsid w:val="00B45524"/>
    <w:rsid w:val="00B45F36"/>
    <w:rsid w:val="00B470C3"/>
    <w:rsid w:val="00B50CBC"/>
    <w:rsid w:val="00B50DD4"/>
    <w:rsid w:val="00B547D1"/>
    <w:rsid w:val="00B6409A"/>
    <w:rsid w:val="00B6500F"/>
    <w:rsid w:val="00B72B2B"/>
    <w:rsid w:val="00B76CB5"/>
    <w:rsid w:val="00B76DAF"/>
    <w:rsid w:val="00B83ADD"/>
    <w:rsid w:val="00B8580B"/>
    <w:rsid w:val="00B86FE9"/>
    <w:rsid w:val="00B92A8E"/>
    <w:rsid w:val="00B92B70"/>
    <w:rsid w:val="00B92E1F"/>
    <w:rsid w:val="00B93720"/>
    <w:rsid w:val="00B9486B"/>
    <w:rsid w:val="00BA2B2D"/>
    <w:rsid w:val="00BA5112"/>
    <w:rsid w:val="00BA561E"/>
    <w:rsid w:val="00BB1A7B"/>
    <w:rsid w:val="00BB2753"/>
    <w:rsid w:val="00BB5CD8"/>
    <w:rsid w:val="00BC0EAB"/>
    <w:rsid w:val="00BC1A71"/>
    <w:rsid w:val="00BC5DD1"/>
    <w:rsid w:val="00BC715B"/>
    <w:rsid w:val="00BE67A2"/>
    <w:rsid w:val="00BF434D"/>
    <w:rsid w:val="00BF5084"/>
    <w:rsid w:val="00C004E5"/>
    <w:rsid w:val="00C02695"/>
    <w:rsid w:val="00C07928"/>
    <w:rsid w:val="00C10D7F"/>
    <w:rsid w:val="00C22BDA"/>
    <w:rsid w:val="00C31120"/>
    <w:rsid w:val="00C32A32"/>
    <w:rsid w:val="00C4495C"/>
    <w:rsid w:val="00C50061"/>
    <w:rsid w:val="00C522D5"/>
    <w:rsid w:val="00C54049"/>
    <w:rsid w:val="00C54305"/>
    <w:rsid w:val="00C70FBC"/>
    <w:rsid w:val="00C72D10"/>
    <w:rsid w:val="00C73AC6"/>
    <w:rsid w:val="00C7649B"/>
    <w:rsid w:val="00C826B6"/>
    <w:rsid w:val="00C83BF9"/>
    <w:rsid w:val="00C857C2"/>
    <w:rsid w:val="00C857CC"/>
    <w:rsid w:val="00C94171"/>
    <w:rsid w:val="00C96F69"/>
    <w:rsid w:val="00C977E6"/>
    <w:rsid w:val="00CA5C6B"/>
    <w:rsid w:val="00CB3216"/>
    <w:rsid w:val="00CB52EE"/>
    <w:rsid w:val="00CC2D67"/>
    <w:rsid w:val="00CC391F"/>
    <w:rsid w:val="00CC5E64"/>
    <w:rsid w:val="00CD3E54"/>
    <w:rsid w:val="00CD57CA"/>
    <w:rsid w:val="00CD6333"/>
    <w:rsid w:val="00CD675F"/>
    <w:rsid w:val="00CE3B31"/>
    <w:rsid w:val="00CE7389"/>
    <w:rsid w:val="00CF60B3"/>
    <w:rsid w:val="00D00E92"/>
    <w:rsid w:val="00D01B61"/>
    <w:rsid w:val="00D06247"/>
    <w:rsid w:val="00D10622"/>
    <w:rsid w:val="00D1289A"/>
    <w:rsid w:val="00D12BAF"/>
    <w:rsid w:val="00D14B19"/>
    <w:rsid w:val="00D16AC6"/>
    <w:rsid w:val="00D26ABB"/>
    <w:rsid w:val="00D3051C"/>
    <w:rsid w:val="00D31C31"/>
    <w:rsid w:val="00D33EE5"/>
    <w:rsid w:val="00D370CC"/>
    <w:rsid w:val="00D3762A"/>
    <w:rsid w:val="00D44D8E"/>
    <w:rsid w:val="00D470EB"/>
    <w:rsid w:val="00D51B09"/>
    <w:rsid w:val="00D5220D"/>
    <w:rsid w:val="00D5540F"/>
    <w:rsid w:val="00D562BA"/>
    <w:rsid w:val="00D579DC"/>
    <w:rsid w:val="00D57E50"/>
    <w:rsid w:val="00D60631"/>
    <w:rsid w:val="00D61F6B"/>
    <w:rsid w:val="00D6686D"/>
    <w:rsid w:val="00D7034B"/>
    <w:rsid w:val="00D7217F"/>
    <w:rsid w:val="00D806E2"/>
    <w:rsid w:val="00D9500C"/>
    <w:rsid w:val="00D96F03"/>
    <w:rsid w:val="00DA0254"/>
    <w:rsid w:val="00DA2818"/>
    <w:rsid w:val="00DB1ACB"/>
    <w:rsid w:val="00DB50F2"/>
    <w:rsid w:val="00DB7660"/>
    <w:rsid w:val="00DC049D"/>
    <w:rsid w:val="00DC10D6"/>
    <w:rsid w:val="00DC1AAF"/>
    <w:rsid w:val="00DC702A"/>
    <w:rsid w:val="00DD25E3"/>
    <w:rsid w:val="00DD31FE"/>
    <w:rsid w:val="00DF265F"/>
    <w:rsid w:val="00DF6094"/>
    <w:rsid w:val="00DF7837"/>
    <w:rsid w:val="00DF7919"/>
    <w:rsid w:val="00E0021F"/>
    <w:rsid w:val="00E06558"/>
    <w:rsid w:val="00E07F8F"/>
    <w:rsid w:val="00E21E32"/>
    <w:rsid w:val="00E27691"/>
    <w:rsid w:val="00E304CF"/>
    <w:rsid w:val="00E414E6"/>
    <w:rsid w:val="00E42074"/>
    <w:rsid w:val="00E433F0"/>
    <w:rsid w:val="00E446F5"/>
    <w:rsid w:val="00E53C03"/>
    <w:rsid w:val="00E564E7"/>
    <w:rsid w:val="00E57AFF"/>
    <w:rsid w:val="00E6183C"/>
    <w:rsid w:val="00E62887"/>
    <w:rsid w:val="00E713EA"/>
    <w:rsid w:val="00E726B9"/>
    <w:rsid w:val="00E72CD0"/>
    <w:rsid w:val="00E73A73"/>
    <w:rsid w:val="00E81A38"/>
    <w:rsid w:val="00E8498B"/>
    <w:rsid w:val="00E85B51"/>
    <w:rsid w:val="00E8747A"/>
    <w:rsid w:val="00E95E4C"/>
    <w:rsid w:val="00E97FA7"/>
    <w:rsid w:val="00EA325F"/>
    <w:rsid w:val="00EA421F"/>
    <w:rsid w:val="00EA7C0A"/>
    <w:rsid w:val="00EB1372"/>
    <w:rsid w:val="00EC445B"/>
    <w:rsid w:val="00EC7A77"/>
    <w:rsid w:val="00ED33C9"/>
    <w:rsid w:val="00EE5207"/>
    <w:rsid w:val="00EF0602"/>
    <w:rsid w:val="00EF7C83"/>
    <w:rsid w:val="00F00D04"/>
    <w:rsid w:val="00F0111F"/>
    <w:rsid w:val="00F02128"/>
    <w:rsid w:val="00F066CB"/>
    <w:rsid w:val="00F16900"/>
    <w:rsid w:val="00F16962"/>
    <w:rsid w:val="00F16F0A"/>
    <w:rsid w:val="00F1711D"/>
    <w:rsid w:val="00F17B0C"/>
    <w:rsid w:val="00F22678"/>
    <w:rsid w:val="00F23216"/>
    <w:rsid w:val="00F25E4F"/>
    <w:rsid w:val="00F26E55"/>
    <w:rsid w:val="00F2735E"/>
    <w:rsid w:val="00F3176C"/>
    <w:rsid w:val="00F346D9"/>
    <w:rsid w:val="00F35F66"/>
    <w:rsid w:val="00F41AA5"/>
    <w:rsid w:val="00F44894"/>
    <w:rsid w:val="00F44DDA"/>
    <w:rsid w:val="00F50158"/>
    <w:rsid w:val="00F57385"/>
    <w:rsid w:val="00F62395"/>
    <w:rsid w:val="00F64F62"/>
    <w:rsid w:val="00F8545D"/>
    <w:rsid w:val="00F87F86"/>
    <w:rsid w:val="00FA09C2"/>
    <w:rsid w:val="00FA1095"/>
    <w:rsid w:val="00FA31D7"/>
    <w:rsid w:val="00FA73F7"/>
    <w:rsid w:val="00FB06F8"/>
    <w:rsid w:val="00FB32EA"/>
    <w:rsid w:val="00FB6081"/>
    <w:rsid w:val="00FC1584"/>
    <w:rsid w:val="00FC418C"/>
    <w:rsid w:val="00FC47CB"/>
    <w:rsid w:val="00FD2041"/>
    <w:rsid w:val="00FD2C56"/>
    <w:rsid w:val="00FD4441"/>
    <w:rsid w:val="00FD6780"/>
    <w:rsid w:val="00FD763B"/>
    <w:rsid w:val="00FE125A"/>
    <w:rsid w:val="00FE7539"/>
    <w:rsid w:val="00FE7B34"/>
    <w:rsid w:val="00FF2A5E"/>
    <w:rsid w:val="00FF4709"/>
    <w:rsid w:val="00FF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8A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8AB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5820"/>
    <w:rPr>
      <w:rFonts w:ascii="Cambria" w:hAnsi="Cambria" w:cs="Cambria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4258AB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25820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258AB"/>
    <w:pPr>
      <w:ind w:firstLine="72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F5A2C"/>
    <w:rPr>
      <w:rFonts w:cs="Times New Roman"/>
      <w:sz w:val="28"/>
      <w:szCs w:val="28"/>
      <w:lang w:val="ru-RU" w:eastAsia="ru-RU"/>
    </w:rPr>
  </w:style>
  <w:style w:type="character" w:styleId="PageNumber">
    <w:name w:val="page number"/>
    <w:basedOn w:val="DefaultParagraphFont"/>
    <w:uiPriority w:val="99"/>
    <w:rsid w:val="004258A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258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820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258AB"/>
    <w:pPr>
      <w:ind w:firstLine="6521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25820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4258AB"/>
    <w:pPr>
      <w:tabs>
        <w:tab w:val="left" w:pos="567"/>
      </w:tabs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25820"/>
    <w:rPr>
      <w:rFonts w:cs="Times New Roman"/>
      <w:sz w:val="20"/>
      <w:szCs w:val="20"/>
    </w:rPr>
  </w:style>
  <w:style w:type="character" w:customStyle="1" w:styleId="s0">
    <w:name w:val="s0"/>
    <w:basedOn w:val="DefaultParagraphFont"/>
    <w:uiPriority w:val="99"/>
    <w:rsid w:val="004258AB"/>
    <w:rPr>
      <w:rFonts w:ascii="Times New Roman" w:hAnsi="Times New Roman" w:cs="Times New Roman"/>
      <w:color w:val="000000"/>
      <w:sz w:val="22"/>
      <w:szCs w:val="22"/>
      <w:u w:val="none"/>
      <w:effect w:val="none"/>
    </w:rPr>
  </w:style>
  <w:style w:type="character" w:customStyle="1" w:styleId="s1">
    <w:name w:val="s1"/>
    <w:basedOn w:val="DefaultParagraphFont"/>
    <w:uiPriority w:val="99"/>
    <w:rsid w:val="004258AB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4258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58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72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582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0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820"/>
    <w:rPr>
      <w:rFonts w:cs="Times New Roman"/>
      <w:sz w:val="2"/>
      <w:szCs w:val="2"/>
    </w:rPr>
  </w:style>
  <w:style w:type="paragraph" w:customStyle="1" w:styleId="a">
    <w:name w:val="Знак Знак Знак"/>
    <w:basedOn w:val="Normal"/>
    <w:autoRedefine/>
    <w:uiPriority w:val="99"/>
    <w:rsid w:val="000D7389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">
    <w:name w:val="Стиль2"/>
    <w:basedOn w:val="Normal"/>
    <w:uiPriority w:val="99"/>
    <w:rsid w:val="00CA5C6B"/>
    <w:rPr>
      <w:sz w:val="28"/>
      <w:szCs w:val="28"/>
    </w:rPr>
  </w:style>
  <w:style w:type="character" w:styleId="Hyperlink">
    <w:name w:val="Hyperlink"/>
    <w:basedOn w:val="DefaultParagraphFont"/>
    <w:uiPriority w:val="99"/>
    <w:rsid w:val="00843968"/>
    <w:rPr>
      <w:rFonts w:ascii="Times New Roman" w:hAnsi="Times New Roman" w:cs="Times New Roman"/>
      <w:color w:val="auto"/>
      <w:u w:val="single"/>
    </w:rPr>
  </w:style>
  <w:style w:type="paragraph" w:customStyle="1" w:styleId="a0">
    <w:name w:val="Знак Знак"/>
    <w:basedOn w:val="Normal"/>
    <w:autoRedefine/>
    <w:uiPriority w:val="99"/>
    <w:rsid w:val="009157F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NormalWeb">
    <w:name w:val="Normal (Web)"/>
    <w:aliases w:val="Обычный (Web),Обычный (веб)1,Обычный (веб)1 Знак Знак Зн Знак Знак,Обычный (веб)1 Знак Знак Зн Знак"/>
    <w:basedOn w:val="Normal"/>
    <w:link w:val="NormalWebChar"/>
    <w:uiPriority w:val="99"/>
    <w:rsid w:val="009157F4"/>
    <w:pPr>
      <w:spacing w:before="100" w:beforeAutospacing="1" w:after="100" w:afterAutospacing="1"/>
    </w:pPr>
    <w:rPr>
      <w:rFonts w:eastAsia="Batang"/>
      <w:sz w:val="24"/>
      <w:lang w:eastAsia="ko-KR"/>
    </w:rPr>
  </w:style>
  <w:style w:type="character" w:customStyle="1" w:styleId="NormalWebChar">
    <w:name w:val="Normal (Web) Char"/>
    <w:aliases w:val="Обычный (Web) Char,Обычный (веб)1 Char,Обычный (веб)1 Знак Знак Зн Знак Знак Char,Обычный (веб)1 Знак Знак Зн Знак Char"/>
    <w:link w:val="NormalWeb"/>
    <w:uiPriority w:val="99"/>
    <w:locked/>
    <w:rsid w:val="009157F4"/>
    <w:rPr>
      <w:rFonts w:eastAsia="Batang"/>
      <w:sz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370000" TargetMode="External"/><Relationship Id="rId3" Type="http://schemas.openxmlformats.org/officeDocument/2006/relationships/settings" Target="settings.xml"/><Relationship Id="rId7" Type="http://schemas.openxmlformats.org/officeDocument/2006/relationships/hyperlink" Target="jl:30819580.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l:1018964.270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8</Pages>
  <Words>2850</Words>
  <Characters>16247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</dc:title>
  <dc:subject/>
  <dc:creator>asaparova</dc:creator>
  <cp:keywords/>
  <dc:description/>
  <cp:lastModifiedBy>anurahmetova</cp:lastModifiedBy>
  <cp:revision>12</cp:revision>
  <cp:lastPrinted>2013-12-25T14:47:00Z</cp:lastPrinted>
  <dcterms:created xsi:type="dcterms:W3CDTF">2013-11-22T09:37:00Z</dcterms:created>
  <dcterms:modified xsi:type="dcterms:W3CDTF">2014-02-11T09:00:00Z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0x0101000BB5AC3ACEB06140A33D90C7A2C19CFC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</Properties>
</file>