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FD" w:rsidRPr="00B201FD" w:rsidRDefault="00B201FD" w:rsidP="00B201FD">
      <w:pPr>
        <w:tabs>
          <w:tab w:val="left" w:pos="2436"/>
        </w:tabs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«УТВЕРЖДАЮ»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Директор Проекта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Заместитель Председателя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Комитета государственных доходов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Министерства финансов 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Республики Казахстан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 </w:t>
      </w:r>
    </w:p>
    <w:p w:rsidR="00DE6732" w:rsidRDefault="00DE6732" w:rsidP="00B201FD">
      <w:pPr>
        <w:ind w:left="5529"/>
        <w:rPr>
          <w:b/>
          <w:bCs/>
          <w:kern w:val="32"/>
          <w:lang w:eastAsia="en-US"/>
        </w:rPr>
      </w:pPr>
      <w:r>
        <w:rPr>
          <w:b/>
          <w:bCs/>
          <w:kern w:val="32"/>
          <w:lang w:eastAsia="en-US"/>
        </w:rPr>
        <w:t>__________________ Т</w:t>
      </w:r>
      <w:r w:rsidR="00B201FD" w:rsidRPr="00B201FD">
        <w:rPr>
          <w:b/>
          <w:bCs/>
          <w:kern w:val="32"/>
          <w:lang w:eastAsia="en-US"/>
        </w:rPr>
        <w:t xml:space="preserve">. </w:t>
      </w:r>
      <w:r>
        <w:rPr>
          <w:b/>
          <w:bCs/>
          <w:kern w:val="32"/>
          <w:lang w:eastAsia="en-US"/>
        </w:rPr>
        <w:t>Мамаев</w:t>
      </w:r>
    </w:p>
    <w:p w:rsidR="00B201FD" w:rsidRPr="00B201FD" w:rsidRDefault="00B201FD" w:rsidP="00B201FD">
      <w:pPr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«___»_____________ 201</w:t>
      </w:r>
      <w:r w:rsidR="00DE6732">
        <w:rPr>
          <w:b/>
          <w:bCs/>
          <w:kern w:val="32"/>
          <w:lang w:eastAsia="en-US"/>
        </w:rPr>
        <w:t>9</w:t>
      </w:r>
      <w:r w:rsidRPr="00B201FD">
        <w:rPr>
          <w:b/>
          <w:bCs/>
          <w:kern w:val="32"/>
          <w:lang w:eastAsia="en-US"/>
        </w:rPr>
        <w:t>г.</w:t>
      </w: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5D3D1A" w:rsidRPr="003E5D29" w:rsidRDefault="008B4A6C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ЗАПРОС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О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ВЫРАЖЕНИИ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="00364F2B">
        <w:rPr>
          <w:bCs/>
          <w:smallCaps w:val="0"/>
          <w:sz w:val="24"/>
          <w:szCs w:val="24"/>
          <w:lang w:val="ru-RU"/>
        </w:rPr>
        <w:t>ЗАИНТЕРЕСОВАННОСТИ</w:t>
      </w:r>
    </w:p>
    <w:p w:rsidR="005D3D1A" w:rsidRPr="00D4135B" w:rsidRDefault="005D3D1A" w:rsidP="00D4135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(</w:t>
      </w:r>
      <w:r w:rsidR="008B4A6C" w:rsidRPr="00D4135B">
        <w:rPr>
          <w:bCs/>
          <w:smallCaps w:val="0"/>
          <w:sz w:val="24"/>
          <w:szCs w:val="24"/>
          <w:lang w:val="ru-RU"/>
        </w:rPr>
        <w:t>УСЛУГИ ИНДИВИДУАЛЬНОГО КОНСУЛЬТАНТА</w:t>
      </w:r>
      <w:r w:rsidRPr="00D4135B">
        <w:rPr>
          <w:bCs/>
          <w:smallCaps w:val="0"/>
          <w:sz w:val="24"/>
          <w:szCs w:val="24"/>
          <w:lang w:val="ru-RU"/>
        </w:rPr>
        <w:t>)</w:t>
      </w:r>
    </w:p>
    <w:p w:rsidR="005D3D1A" w:rsidRPr="00D4135B" w:rsidRDefault="005D3D1A" w:rsidP="00D4135B">
      <w:pPr>
        <w:suppressAutoHyphens/>
        <w:rPr>
          <w:spacing w:val="-2"/>
        </w:rPr>
      </w:pP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Республика Казахстан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Проект Реформирования Налогового Администрирования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Консультационные услуг</w:t>
      </w:r>
      <w:r w:rsidR="003E5D29">
        <w:rPr>
          <w:b/>
          <w:spacing w:val="-2"/>
        </w:rPr>
        <w:t>и</w:t>
      </w:r>
    </w:p>
    <w:p w:rsidR="005D3D1A" w:rsidRPr="00F35425" w:rsidRDefault="005D3D1A" w:rsidP="00D4135B">
      <w:pPr>
        <w:pStyle w:val="ab"/>
        <w:rPr>
          <w:rFonts w:ascii="Times New Roman" w:hAnsi="Times New Roman"/>
          <w:b/>
          <w:szCs w:val="24"/>
          <w:lang w:val="ru-RU"/>
        </w:rPr>
      </w:pPr>
      <w:proofErr w:type="spellStart"/>
      <w:r w:rsidRPr="00D4135B">
        <w:rPr>
          <w:rFonts w:ascii="Times New Roman" w:hAnsi="Times New Roman"/>
          <w:b/>
          <w:szCs w:val="24"/>
          <w:lang w:val="ru-RU"/>
        </w:rPr>
        <w:t>Займ</w:t>
      </w:r>
      <w:proofErr w:type="spellEnd"/>
      <w:r w:rsidRPr="00D4135B">
        <w:rPr>
          <w:rFonts w:ascii="Times New Roman" w:hAnsi="Times New Roman"/>
          <w:b/>
          <w:szCs w:val="24"/>
          <w:lang w:val="ru-RU"/>
        </w:rPr>
        <w:t xml:space="preserve"> №</w:t>
      </w:r>
      <w:r w:rsidRPr="00F35425">
        <w:rPr>
          <w:rFonts w:ascii="Times New Roman" w:hAnsi="Times New Roman"/>
          <w:b/>
          <w:szCs w:val="24"/>
          <w:lang w:val="ru-RU"/>
        </w:rPr>
        <w:t>. 7835-</w:t>
      </w:r>
      <w:r w:rsidRPr="00D4135B">
        <w:rPr>
          <w:rFonts w:ascii="Times New Roman" w:hAnsi="Times New Roman"/>
          <w:b/>
          <w:szCs w:val="24"/>
        </w:rPr>
        <w:t>KZ</w:t>
      </w:r>
    </w:p>
    <w:p w:rsidR="00EC432B" w:rsidRPr="00F35425" w:rsidRDefault="00EC432B" w:rsidP="00D4135B">
      <w:pPr>
        <w:suppressAutoHyphens/>
        <w:jc w:val="both"/>
        <w:rPr>
          <w:iCs/>
        </w:rPr>
      </w:pPr>
    </w:p>
    <w:p w:rsidR="00F77E5A" w:rsidRPr="00364F2B" w:rsidRDefault="00EC432B" w:rsidP="00D4135B">
      <w:pPr>
        <w:suppressAutoHyphens/>
        <w:jc w:val="both"/>
      </w:pPr>
      <w:r w:rsidRPr="00D4135B">
        <w:rPr>
          <w:iCs/>
        </w:rPr>
        <w:t xml:space="preserve">Республика Казахстан реализовывает Проект по реформированию налогового администрирования, </w:t>
      </w:r>
      <w:proofErr w:type="spellStart"/>
      <w:r w:rsidRPr="00D4135B">
        <w:rPr>
          <w:iCs/>
        </w:rPr>
        <w:t>софинансируемый</w:t>
      </w:r>
      <w:proofErr w:type="spellEnd"/>
      <w:r w:rsidRPr="00D4135B">
        <w:rPr>
          <w:iCs/>
        </w:rPr>
        <w:t xml:space="preserve"> Всемирным </w:t>
      </w:r>
      <w:r w:rsidR="002B1CFA">
        <w:rPr>
          <w:iCs/>
        </w:rPr>
        <w:t>Б</w:t>
      </w:r>
      <w:r w:rsidRPr="00D4135B">
        <w:rPr>
          <w:iCs/>
        </w:rPr>
        <w:t xml:space="preserve">анком,  </w:t>
      </w:r>
      <w:r w:rsidRPr="00D4135B">
        <w:t>и намерена использовать часть средств Проекта для осуществления платежей по контракту на оказание услуг индивидуальн</w:t>
      </w:r>
      <w:r w:rsidR="00364F2B">
        <w:t xml:space="preserve">ого </w:t>
      </w:r>
      <w:r w:rsidRPr="00D4135B">
        <w:t>консультант</w:t>
      </w:r>
      <w:r w:rsidR="00DE6732">
        <w:t>а</w:t>
      </w:r>
      <w:r w:rsidR="00364F2B">
        <w:t xml:space="preserve"> </w:t>
      </w:r>
      <w:r w:rsidR="00364F2B" w:rsidRPr="00DE6732">
        <w:rPr>
          <w:b/>
          <w:lang w:val="en-US"/>
        </w:rPr>
        <w:t>TARPKZ</w:t>
      </w:r>
      <w:r w:rsidR="00364F2B" w:rsidRPr="00DE6732">
        <w:rPr>
          <w:b/>
        </w:rPr>
        <w:t>/</w:t>
      </w:r>
      <w:r w:rsidR="00364F2B" w:rsidRPr="00BB06DA">
        <w:rPr>
          <w:b/>
          <w:lang w:val="en-US"/>
        </w:rPr>
        <w:t>IC</w:t>
      </w:r>
      <w:r w:rsidR="00364F2B" w:rsidRPr="00BB06DA">
        <w:rPr>
          <w:b/>
        </w:rPr>
        <w:t>-1</w:t>
      </w:r>
      <w:r w:rsidR="00BB06DA" w:rsidRPr="00BB06DA">
        <w:rPr>
          <w:b/>
        </w:rPr>
        <w:t xml:space="preserve">6 </w:t>
      </w:r>
      <w:proofErr w:type="gramStart"/>
      <w:r w:rsidR="00BB06DA" w:rsidRPr="00BB06DA">
        <w:rPr>
          <w:b/>
        </w:rPr>
        <w:t>ИТ</w:t>
      </w:r>
      <w:proofErr w:type="gramEnd"/>
      <w:r w:rsidR="00320DC0" w:rsidRPr="00BB06DA">
        <w:rPr>
          <w:rFonts w:eastAsia="Calibri"/>
          <w:b/>
          <w:lang w:eastAsia="en-US"/>
        </w:rPr>
        <w:t xml:space="preserve"> </w:t>
      </w:r>
      <w:r w:rsidR="00BB06DA" w:rsidRPr="00BB06DA">
        <w:rPr>
          <w:rFonts w:eastAsia="Calibri"/>
          <w:b/>
          <w:lang w:eastAsia="en-US"/>
        </w:rPr>
        <w:t>к</w:t>
      </w:r>
      <w:r w:rsidR="00320DC0" w:rsidRPr="00BB06DA">
        <w:rPr>
          <w:b/>
        </w:rPr>
        <w:t>онсультант</w:t>
      </w:r>
      <w:r w:rsidR="00BB06DA" w:rsidRPr="00BB06DA">
        <w:rPr>
          <w:b/>
        </w:rPr>
        <w:t>а</w:t>
      </w:r>
      <w:r w:rsidR="00BB06DA">
        <w:rPr>
          <w:b/>
        </w:rPr>
        <w:t xml:space="preserve"> по базам данных</w:t>
      </w:r>
      <w:r w:rsidR="00F35425" w:rsidRPr="00F35425">
        <w:rPr>
          <w:b/>
        </w:rPr>
        <w:t xml:space="preserve"> (</w:t>
      </w:r>
      <w:r w:rsidR="00F35425">
        <w:rPr>
          <w:b/>
        </w:rPr>
        <w:t>международный</w:t>
      </w:r>
      <w:r w:rsidR="00F35425" w:rsidRPr="00F35425">
        <w:rPr>
          <w:b/>
        </w:rPr>
        <w:t>)</w:t>
      </w:r>
      <w:r w:rsidRPr="00D4135B">
        <w:t xml:space="preserve">. </w:t>
      </w:r>
    </w:p>
    <w:p w:rsidR="00F77E5A" w:rsidRPr="00364F2B" w:rsidRDefault="00F77E5A" w:rsidP="00D4135B">
      <w:pPr>
        <w:suppressAutoHyphens/>
        <w:jc w:val="both"/>
      </w:pPr>
    </w:p>
    <w:p w:rsidR="00320DC0" w:rsidRPr="000E5CBD" w:rsidRDefault="00320DC0" w:rsidP="00320DC0">
      <w:pPr>
        <w:outlineLvl w:val="0"/>
        <w:rPr>
          <w:b/>
          <w:bCs/>
          <w:kern w:val="36"/>
        </w:rPr>
      </w:pPr>
      <w:r w:rsidRPr="000E5CBD">
        <w:rPr>
          <w:b/>
          <w:bCs/>
          <w:kern w:val="36"/>
          <w:lang w:val="x-none"/>
        </w:rPr>
        <w:t>ЦЕЛИ ЗАДАНИЯ И ОБЪЕМ РАБОТ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Основной целью является содействие КГД МФ РК в обеспечении эффективного процесса внедрения, развития и сопровождения информационной системы «Интегрированная база данных» (ИБД) за счет выполнения следующих задач: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Проектирование и поддержание архитектуры высоконагруженного централизованного хранилища данных в системе ИБД;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Аналитическое обеспечение внедрения новых интеграций информационных систем;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Аналитическое обеспечение миграции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Консультация пользователей ИБД по структуре хранилища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методологическое сопровождение процессов по управлению изменениями в структуре хранилища;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последующее поддержание процессов по поддержанию целостности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последующее поддержание процессов по очистке и определению эталонных данных;</w:t>
      </w:r>
    </w:p>
    <w:p w:rsidR="00BB06DA" w:rsidRPr="000E5CBD" w:rsidRDefault="00BB06DA" w:rsidP="00BB06DA">
      <w:pPr>
        <w:pStyle w:val="MainParanoChapter"/>
        <w:tabs>
          <w:tab w:val="clear" w:pos="720"/>
        </w:tabs>
        <w:spacing w:after="0"/>
        <w:ind w:left="0" w:firstLine="708"/>
        <w:jc w:val="both"/>
        <w:rPr>
          <w:lang w:val="ru-RU"/>
        </w:rPr>
      </w:pPr>
      <w:r w:rsidRPr="000E5CBD">
        <w:rPr>
          <w:lang w:val="ru-RU"/>
        </w:rPr>
        <w:t>Внедрение и последующее поддержание процессов ведения документации на систему.</w:t>
      </w:r>
    </w:p>
    <w:p w:rsidR="00320DC0" w:rsidRPr="000E5CBD" w:rsidRDefault="00320DC0" w:rsidP="00DE6732">
      <w:pPr>
        <w:jc w:val="both"/>
        <w:outlineLvl w:val="0"/>
        <w:rPr>
          <w:rFonts w:eastAsia="Calibri"/>
          <w:lang w:eastAsia="en-US"/>
        </w:rPr>
      </w:pPr>
    </w:p>
    <w:p w:rsidR="00BB06DA" w:rsidRPr="000E5CBD" w:rsidRDefault="00BB06DA" w:rsidP="00BB06DA">
      <w:pPr>
        <w:ind w:firstLine="708"/>
        <w:contextualSpacing/>
        <w:jc w:val="both"/>
        <w:rPr>
          <w:b/>
        </w:rPr>
      </w:pPr>
      <w:r w:rsidRPr="000E5CBD">
        <w:rPr>
          <w:b/>
        </w:rPr>
        <w:t>Консультант обязан выполнить следующий объем работ:</w:t>
      </w:r>
    </w:p>
    <w:p w:rsidR="000E5CBD" w:rsidRDefault="000E5CBD" w:rsidP="00D90108">
      <w:pPr>
        <w:pStyle w:val="af2"/>
        <w:numPr>
          <w:ilvl w:val="0"/>
          <w:numId w:val="31"/>
        </w:numPr>
        <w:ind w:left="0" w:firstLine="284"/>
        <w:jc w:val="both"/>
      </w:pPr>
      <w:r w:rsidRPr="000E5CBD">
        <w:t>В течение 10 рабочих дней со дня заключения контракта (договора) разработка План-графика выполнения работ IT- консультанта. План-график  IT-консультанта должен быть синхронизирован с Планом-графиком реализации проекта ИС ИБД</w:t>
      </w:r>
    </w:p>
    <w:p w:rsidR="000E5CBD" w:rsidRDefault="000E5CBD" w:rsidP="00D90108">
      <w:pPr>
        <w:pStyle w:val="af2"/>
        <w:numPr>
          <w:ilvl w:val="0"/>
          <w:numId w:val="31"/>
        </w:numPr>
        <w:ind w:left="0" w:firstLine="284"/>
        <w:jc w:val="both"/>
      </w:pPr>
      <w:r w:rsidRPr="000E5CBD">
        <w:t xml:space="preserve">Согласование результатов </w:t>
      </w:r>
      <w:proofErr w:type="spellStart"/>
      <w:r w:rsidRPr="000E5CBD">
        <w:t>предпроектного</w:t>
      </w:r>
      <w:proofErr w:type="spellEnd"/>
      <w:r w:rsidRPr="000E5CBD">
        <w:t xml:space="preserve"> обследования, проведенного поставщиком в рамках реализации контракта на разработку ИС ИБД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С</w:t>
      </w:r>
      <w:r w:rsidR="000E5CBD" w:rsidRPr="000E5CBD">
        <w:t>огласование бизнес-процессов: пользовательских, функциональных, интеграционных, системных и иных требований к ИС ИБД и программному обеспечению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К</w:t>
      </w:r>
      <w:r w:rsidR="000E5CBD" w:rsidRPr="000E5CBD">
        <w:t>онтроль сроков предоставления методологического материала от профильных подразделений.</w:t>
      </w:r>
      <w:r>
        <w:t xml:space="preserve"> </w:t>
      </w:r>
      <w:r w:rsidR="000E5CBD" w:rsidRPr="000E5CBD">
        <w:t>Согласование методик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С</w:t>
      </w:r>
      <w:r w:rsidR="000E5CBD" w:rsidRPr="000E5CBD">
        <w:t>овместно с разработчиком  подготовка и</w:t>
      </w:r>
      <w:r>
        <w:t xml:space="preserve"> утверждение архитектуры ИС ИБД. </w:t>
      </w:r>
    </w:p>
    <w:p w:rsidR="00D90108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proofErr w:type="gramStart"/>
      <w:r>
        <w:t>О</w:t>
      </w:r>
      <w:r w:rsidR="000E5CBD" w:rsidRPr="000E5CBD">
        <w:t>существление управления проектом, контроль выполнения работ поставщиком по реализации ИС ИБД в соответствии с утвержденным План-графиком по реализации ИС ИБД.</w:t>
      </w:r>
      <w:proofErr w:type="gramEnd"/>
      <w:r w:rsidR="000E5CBD" w:rsidRPr="000E5CBD">
        <w:t xml:space="preserve"> </w:t>
      </w:r>
      <w:r w:rsidR="000E5CBD" w:rsidRPr="000E5CBD">
        <w:lastRenderedPageBreak/>
        <w:t>Идентификация возникающих в проекте проблем и рисков, разработка решений по их ликвидации и выполнение управленческих действий по решению возникших проблем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У</w:t>
      </w:r>
      <w:r w:rsidR="000E5CBD" w:rsidRPr="000E5CBD">
        <w:t>частие в рабочей группе по управлению проектом по разработке/поставке и внедрению ИС ИБД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С</w:t>
      </w:r>
      <w:r w:rsidR="000E5CBD" w:rsidRPr="000E5CBD">
        <w:t>огласование проектной документации (СТПО, ПИМИ и др.), включая документацию по информационной безопасности, вводу в промышленную эксплуатацию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>А</w:t>
      </w:r>
      <w:r w:rsidR="000E5CBD" w:rsidRPr="000E5CBD">
        <w:t>нализ, оценка и согласование проектных решений и требований, выставляемых профильными подразделениями КГД  МФ  РК в ходе разработки/поставки информационной системы. Выявление и оценка рисков при их реализации, а также соо</w:t>
      </w:r>
      <w:r>
        <w:t>тветствие их архитектуре ИС ИБД.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>существление контроля качества функционала ИС ИБД и его соответствие заявленным требованиям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У</w:t>
      </w:r>
      <w:r w:rsidR="000E5CBD" w:rsidRPr="000E5CBD">
        <w:t>частие в приемо-сдаточных испытаниях разработанного функционала ИС ИБД. Разработка методики нагрузочного тестирования для модулей и режимов ИС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А</w:t>
      </w:r>
      <w:r w:rsidR="000E5CBD" w:rsidRPr="000E5CBD">
        <w:t>нализ исходного кода разрабатываемой ИС ИБД на предмет отсутствия недостатков и уязвимостей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>рганизация и участие в мероприятиях по подготовке и вводу ИС ИБД в промышленную эксплуатацию, в том числе разработка необходимой нормативной и технической документации по проекту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С</w:t>
      </w:r>
      <w:r w:rsidR="000E5CBD" w:rsidRPr="000E5CBD">
        <w:t>овместно с разработчиком ИС ИБД организация мероприятий по пилотному (опытному) внедрению функционала ИС (взаимодействие с участниками проекта)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К</w:t>
      </w:r>
      <w:r w:rsidR="000E5CBD" w:rsidRPr="000E5CBD">
        <w:t>онтроль работы службы технической поддержки, в том числе контроль сроков предоставления ответов, контроль к</w:t>
      </w:r>
      <w:r>
        <w:t>ачества предоставляемых ответов.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У</w:t>
      </w:r>
      <w:r w:rsidR="000E5CBD" w:rsidRPr="000E5CBD">
        <w:t>частие в переговорах и совещаниях с другими государственными органами, организациями по взаимодействию с ними в части обеспечения интеграционных процессов ИС ИБД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У</w:t>
      </w:r>
      <w:r w:rsidR="000E5CBD" w:rsidRPr="000E5CBD">
        <w:t xml:space="preserve">частие в круглых столах, совещаниях с участниками системы по вопросам эксплуатации ИС. 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Р</w:t>
      </w:r>
      <w:r w:rsidR="000E5CBD" w:rsidRPr="000E5CBD">
        <w:t>азработка презентационных материалов (презентации, буклеты, сборники вопросов-ответов и др.) по ИС ИБД</w:t>
      </w:r>
      <w:r>
        <w:t>.</w:t>
      </w:r>
    </w:p>
    <w:p w:rsid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>казание консультаций проектному офису «Повышение собираемости налогов» в рам</w:t>
      </w:r>
      <w:r>
        <w:t>ках проекта «Модернизация 3.0». К</w:t>
      </w:r>
      <w:r w:rsidR="000E5CBD" w:rsidRPr="000E5CBD">
        <w:t>онтроль синхронизации задач проектного офиса  с планом-графиком по реализации ИС ИБД.</w:t>
      </w:r>
    </w:p>
    <w:p w:rsidR="000E5CBD" w:rsidRPr="000E5CBD" w:rsidRDefault="00D90108" w:rsidP="00D90108">
      <w:pPr>
        <w:pStyle w:val="af2"/>
        <w:numPr>
          <w:ilvl w:val="0"/>
          <w:numId w:val="31"/>
        </w:numPr>
        <w:ind w:left="0" w:firstLine="284"/>
        <w:jc w:val="both"/>
      </w:pPr>
      <w:r>
        <w:t xml:space="preserve"> О</w:t>
      </w:r>
      <w:r w:rsidR="000E5CBD" w:rsidRPr="000E5CBD">
        <w:t xml:space="preserve">казание консультации проектному офису по вопросам </w:t>
      </w:r>
      <w:proofErr w:type="spellStart"/>
      <w:r w:rsidR="000E5CBD" w:rsidRPr="000E5CBD">
        <w:t>цифровизации</w:t>
      </w:r>
      <w:proofErr w:type="spellEnd"/>
      <w:r w:rsidR="000E5CBD" w:rsidRPr="000E5CBD">
        <w:t xml:space="preserve"> деятельности органов государственных доходов в рамках проекта государственной программы «Цифровой Казахстан».</w:t>
      </w:r>
      <w:r>
        <w:t xml:space="preserve"> </w:t>
      </w:r>
      <w:r w:rsidR="000E5CBD" w:rsidRPr="000E5CBD">
        <w:t>Контроль синхронизации задач проектного офиса  с планом-графиком по реализации ИС ИБД.</w:t>
      </w:r>
    </w:p>
    <w:p w:rsidR="00BB06DA" w:rsidRPr="000E5CBD" w:rsidRDefault="00BB06DA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0E5CBD" w:rsidRDefault="00DE6732" w:rsidP="00DE6732">
      <w:pPr>
        <w:jc w:val="both"/>
        <w:outlineLvl w:val="0"/>
        <w:rPr>
          <w:rFonts w:eastAsia="Calibri"/>
          <w:b/>
          <w:lang w:eastAsia="en-US"/>
        </w:rPr>
      </w:pPr>
      <w:r w:rsidRPr="000E5CBD">
        <w:rPr>
          <w:rFonts w:eastAsia="Calibri"/>
          <w:b/>
          <w:lang w:eastAsia="en-US"/>
        </w:rPr>
        <w:t>Квалификационные требования к консультанту</w:t>
      </w:r>
    </w:p>
    <w:p w:rsidR="00BB06DA" w:rsidRPr="000E5CBD" w:rsidRDefault="00BB06DA" w:rsidP="00DE6732">
      <w:pPr>
        <w:jc w:val="both"/>
        <w:outlineLvl w:val="0"/>
        <w:rPr>
          <w:rFonts w:eastAsia="Calibri"/>
          <w:b/>
          <w:lang w:eastAsia="en-US"/>
        </w:rPr>
      </w:pPr>
    </w:p>
    <w:tbl>
      <w:tblPr>
        <w:tblpPr w:leftFromText="180" w:rightFromText="180" w:bottomFromText="200" w:vertAnchor="text" w:tblpX="84" w:tblpY="1"/>
        <w:tblOverlap w:val="never"/>
        <w:tblW w:w="4963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709"/>
        <w:gridCol w:w="4282"/>
        <w:gridCol w:w="4693"/>
      </w:tblGrid>
      <w:tr w:rsidR="00BB06DA" w:rsidRPr="000E5CBD" w:rsidTr="000E5CBD">
        <w:trPr>
          <w:trHeight w:val="315"/>
          <w:tblHeader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1" w:type="pct"/>
            <w:tcBorders>
              <w:top w:val="single" w:sz="6" w:space="0" w:color="000001"/>
              <w:left w:val="single" w:sz="6" w:space="0" w:color="CCCCCC"/>
              <w:bottom w:val="single" w:sz="4" w:space="0" w:color="auto"/>
              <w:right w:val="single" w:sz="6" w:space="0" w:color="00000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left="96" w:right="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требований</w:t>
            </w:r>
          </w:p>
        </w:tc>
        <w:tc>
          <w:tcPr>
            <w:tcW w:w="2423" w:type="pct"/>
            <w:tcBorders>
              <w:top w:val="single" w:sz="6" w:space="0" w:color="000001"/>
              <w:left w:val="single" w:sz="6" w:space="0" w:color="CCCCCC"/>
              <w:bottom w:val="single" w:sz="4" w:space="0" w:color="auto"/>
              <w:right w:val="single" w:sz="6" w:space="0" w:color="00000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left="97" w:right="2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Копия диплома о законченном высшем образовании 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Подтвержденный опыт работы в одной из должностей: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аналитик данных 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программного обеспечения 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7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баз данных 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не менее 5 лет.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Желательно, в  IT-проектах  налоговой </w:t>
            </w:r>
            <w:r w:rsidRPr="000E5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Один из следующих документов, подтверждающих опыт работы: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1) копии страниц документа (трудовой книги) с записями, подтверждающими наличие требуемого опыта; 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2) копии документов (трудовой договор) с отметкой работодателя о дате и основании его прекращения;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3) выписки из документов (актов) работодателя, подтверждающих </w:t>
            </w: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возникновение и прекращение трудовых отношений;</w:t>
            </w:r>
          </w:p>
          <w:p w:rsidR="00BB06DA" w:rsidRPr="000E5CBD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4) выписки из документов (ведомости) выдачи заработной платы работникам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Опыт работы со следующими технологиями будет преимуществом: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3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BigData</w:t>
            </w:r>
            <w:proofErr w:type="spellEnd"/>
          </w:p>
          <w:p w:rsidR="00BB06DA" w:rsidRPr="000E5CBD" w:rsidRDefault="00BB06DA" w:rsidP="000E5CBD">
            <w:pPr>
              <w:pStyle w:val="af"/>
              <w:numPr>
                <w:ilvl w:val="0"/>
                <w:numId w:val="23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Hadoop</w:t>
            </w:r>
            <w:proofErr w:type="spellEnd"/>
          </w:p>
          <w:p w:rsidR="00BB06DA" w:rsidRPr="000E5CBD" w:rsidRDefault="00BB06DA" w:rsidP="000E5CBD">
            <w:pPr>
              <w:pStyle w:val="af"/>
              <w:numPr>
                <w:ilvl w:val="0"/>
                <w:numId w:val="23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PostgreSQL</w:t>
            </w:r>
            <w:proofErr w:type="spellEnd"/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B06DA" w:rsidRPr="000E5CBD" w:rsidRDefault="00BB06DA" w:rsidP="000E5CBD">
            <w:pPr>
              <w:spacing w:line="276" w:lineRule="auto"/>
              <w:jc w:val="both"/>
            </w:pPr>
            <w:r w:rsidRPr="000E5CBD">
              <w:rPr>
                <w:lang w:eastAsia="en-GB"/>
              </w:rPr>
              <w:t>Интервью</w:t>
            </w:r>
          </w:p>
        </w:tc>
      </w:tr>
      <w:tr w:rsidR="00BB06DA" w:rsidRPr="000E5CBD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Знание языков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8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 xml:space="preserve">казахского и/или русского обязательное владение на уровне носителя, </w:t>
            </w:r>
          </w:p>
          <w:p w:rsidR="00BB06DA" w:rsidRPr="000E5CBD" w:rsidRDefault="00BB06DA" w:rsidP="000E5CBD">
            <w:pPr>
              <w:pStyle w:val="af"/>
              <w:numPr>
                <w:ilvl w:val="0"/>
                <w:numId w:val="28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BD">
              <w:rPr>
                <w:rFonts w:ascii="Times New Roman" w:hAnsi="Times New Roman" w:cs="Times New Roman"/>
                <w:sz w:val="24"/>
                <w:szCs w:val="24"/>
              </w:rPr>
              <w:t>английского языка, как минимум на уровне чтения технических спецификаций.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0E5CBD" w:rsidRDefault="00BB06DA" w:rsidP="000E5CBD">
            <w:pPr>
              <w:spacing w:line="276" w:lineRule="auto"/>
              <w:jc w:val="both"/>
            </w:pPr>
            <w:r w:rsidRPr="000E5CBD">
              <w:rPr>
                <w:lang w:eastAsia="en-GB"/>
              </w:rPr>
              <w:t>Интервью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знаний и навыков: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информационных систем и\или баз данных.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поддержки интеграционных решений.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миграции данных при внедрении новых информационных систем.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ведения документации по ГОСТ.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9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Обработки больших массивов данных.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Подтвержденный опыт работы (см. п.2)</w:t>
            </w:r>
          </w:p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Наличие рекомендательных писем</w:t>
            </w:r>
          </w:p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Копии соответствующих сертификатов</w:t>
            </w:r>
          </w:p>
          <w:p w:rsidR="00BB06DA" w:rsidRPr="00BB06DA" w:rsidRDefault="00BB06DA" w:rsidP="000E5CBD">
            <w:pPr>
              <w:numPr>
                <w:ilvl w:val="0"/>
                <w:numId w:val="24"/>
              </w:numPr>
              <w:spacing w:line="276" w:lineRule="auto"/>
              <w:ind w:left="395"/>
              <w:jc w:val="both"/>
            </w:pPr>
            <w:r w:rsidRPr="00BB06DA">
              <w:t>Техническое интервью кандидата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Желательно: Наличие знаний и навыков по реализации высоконагруженных, масштабируемых информационных систем на технологиях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Подтвержденный опыт работы (см. п.2)</w:t>
            </w:r>
          </w:p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Наличие рекомендательных писем</w:t>
            </w:r>
          </w:p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Копии соответствующих сертификатов</w:t>
            </w:r>
          </w:p>
          <w:p w:rsidR="00BB06DA" w:rsidRPr="00BB06DA" w:rsidRDefault="00BB06DA" w:rsidP="000E5CBD">
            <w:pPr>
              <w:numPr>
                <w:ilvl w:val="0"/>
                <w:numId w:val="25"/>
              </w:numPr>
              <w:spacing w:line="276" w:lineRule="auto"/>
              <w:ind w:left="395"/>
              <w:jc w:val="both"/>
            </w:pPr>
            <w:r w:rsidRPr="00BB06DA">
              <w:t>Техническое интервью кандидата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опыт управления командой в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. распределённой с привлечением внештатных специалистов, 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умение объяснять сложные технические вопросы простым языком,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умение и желание находить нестандартные решения,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опыт создания проектной документации и регламентов;</w:t>
            </w:r>
          </w:p>
          <w:p w:rsidR="00BB06DA" w:rsidRPr="00BB06DA" w:rsidRDefault="00BB06DA" w:rsidP="000E5CBD">
            <w:pPr>
              <w:pStyle w:val="af"/>
              <w:numPr>
                <w:ilvl w:val="0"/>
                <w:numId w:val="26"/>
              </w:numPr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навыки управления изменениями.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Подтвержденный опыт работы (см. п.2)</w:t>
            </w:r>
          </w:p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Наличие рекомендательных писем</w:t>
            </w:r>
          </w:p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Копии соответствующих сертификатов</w:t>
            </w:r>
          </w:p>
          <w:p w:rsidR="00BB06DA" w:rsidRPr="00BB06DA" w:rsidRDefault="00BB06DA" w:rsidP="000E5CBD">
            <w:pPr>
              <w:numPr>
                <w:ilvl w:val="0"/>
                <w:numId w:val="30"/>
              </w:numPr>
              <w:spacing w:line="276" w:lineRule="auto"/>
              <w:ind w:left="395"/>
              <w:jc w:val="both"/>
            </w:pPr>
            <w:r w:rsidRPr="00BB06DA">
              <w:t>Техническое интервью кандидата</w:t>
            </w:r>
          </w:p>
        </w:tc>
      </w:tr>
      <w:tr w:rsidR="00BB06DA" w:rsidRPr="00BB06DA" w:rsidTr="000E5CBD">
        <w:trPr>
          <w:trHeight w:val="31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196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</w:rPr>
              <w:t xml:space="preserve">На время трудоустройства, постоянное нахождение (проживание) в городе </w:t>
            </w:r>
            <w:proofErr w:type="spellStart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BB06DA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06DA" w:rsidRPr="00BB06DA" w:rsidRDefault="00BB06DA" w:rsidP="000E5CBD">
            <w:pPr>
              <w:pStyle w:val="af"/>
              <w:spacing w:line="240" w:lineRule="atLeast"/>
              <w:ind w:right="2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B06D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Подтверждающий документ (адресная справка).</w:t>
            </w:r>
          </w:p>
        </w:tc>
      </w:tr>
    </w:tbl>
    <w:p w:rsidR="00BB06DA" w:rsidRPr="00BB06DA" w:rsidRDefault="00BB06DA" w:rsidP="00BB06DA">
      <w:pPr>
        <w:widowControl w:val="0"/>
        <w:ind w:firstLine="709"/>
        <w:jc w:val="both"/>
        <w:rPr>
          <w:i/>
          <w:color w:val="000000" w:themeColor="text1"/>
          <w:lang w:eastAsia="en-GB"/>
        </w:rPr>
      </w:pPr>
      <w:r w:rsidRPr="00BB06DA">
        <w:rPr>
          <w:i/>
          <w:color w:val="000000" w:themeColor="text1"/>
          <w:lang w:eastAsia="en-GB"/>
        </w:rPr>
        <w:t>*с возможностью предоставления оригиналов по запросу КГД МФ РК.</w:t>
      </w:r>
    </w:p>
    <w:p w:rsidR="00BB06DA" w:rsidRPr="00BB06DA" w:rsidRDefault="00BB06DA" w:rsidP="00BB06DA">
      <w:pPr>
        <w:widowControl w:val="0"/>
        <w:ind w:firstLine="709"/>
        <w:jc w:val="both"/>
      </w:pPr>
    </w:p>
    <w:p w:rsidR="00BB06DA" w:rsidRPr="00BB06DA" w:rsidRDefault="00BB06DA" w:rsidP="00BB06DA">
      <w:pPr>
        <w:widowControl w:val="0"/>
        <w:ind w:firstLine="709"/>
        <w:jc w:val="both"/>
      </w:pPr>
      <w:r w:rsidRPr="00BB06DA">
        <w:t>Предоставление IT-консультантом документов, подтверждающих соответствие квалификационным требованиям на английском или другом иностранном языках, осуществляется с одновременным предоставлением таких документов с переводом на казахский и/или русский языки.</w:t>
      </w:r>
    </w:p>
    <w:p w:rsidR="00BB06DA" w:rsidRPr="00DE6732" w:rsidRDefault="00BB06DA" w:rsidP="00DE6732">
      <w:pPr>
        <w:jc w:val="both"/>
        <w:outlineLvl w:val="0"/>
        <w:rPr>
          <w:rFonts w:eastAsia="Calibri"/>
          <w:b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Заинтересованные консультанты могут получить дополнительную информацию в рабочие дни по указанному ниже адресу с 10:00 до 17:00, либо по электронной почте.</w:t>
      </w:r>
    </w:p>
    <w:p w:rsidR="00320DC0" w:rsidRDefault="00320DC0" w:rsidP="00364F2B">
      <w:pPr>
        <w:outlineLvl w:val="0"/>
        <w:rPr>
          <w:b/>
          <w:bCs/>
          <w:kern w:val="36"/>
          <w:highlight w:val="yellow"/>
        </w:rPr>
      </w:pPr>
    </w:p>
    <w:p w:rsidR="00364F2B" w:rsidRDefault="00364F2B" w:rsidP="00364F2B">
      <w:pPr>
        <w:jc w:val="both"/>
        <w:rPr>
          <w:lang w:val="kk-KZ"/>
        </w:rPr>
      </w:pPr>
      <w:r>
        <w:t xml:space="preserve">Срок оказания услуг в рамках настоящего технического задания и сопутствующего контракта составляет </w:t>
      </w:r>
      <w:r w:rsidR="00DE6732" w:rsidRPr="00DE6732">
        <w:rPr>
          <w:bCs/>
        </w:rPr>
        <w:t>до 31 декабря 2019 года включительно с возможным продлением контракта в зависимости от качества услуг Консультанта и сроков реализации Проекта</w:t>
      </w:r>
      <w:r>
        <w:rPr>
          <w:lang w:val="kk-KZ"/>
        </w:rPr>
        <w:t>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364F2B" w:rsidP="00D4135B">
      <w:pPr>
        <w:suppressAutoHyphens/>
        <w:jc w:val="both"/>
        <w:rPr>
          <w:spacing w:val="-2"/>
        </w:rPr>
      </w:pPr>
      <w:r>
        <w:rPr>
          <w:iCs/>
        </w:rPr>
        <w:t xml:space="preserve">Комитет государственных доходов </w:t>
      </w:r>
      <w:r w:rsidR="00EC432B" w:rsidRPr="00D4135B">
        <w:rPr>
          <w:iCs/>
        </w:rPr>
        <w:t xml:space="preserve">Министерства финансов Республики Казахстан </w:t>
      </w:r>
      <w:r w:rsidR="00653B13" w:rsidRPr="00D4135B">
        <w:t xml:space="preserve">настоящим приглашает правомочных консультантов представить выражение заинтересованности в оказании услуг. Заинтересованные консультанты должны предоставить информацию, подтверждающую, </w:t>
      </w:r>
      <w:r w:rsidR="00DE6732">
        <w:t xml:space="preserve">наличие </w:t>
      </w:r>
      <w:r w:rsidR="00653B13" w:rsidRPr="00D4135B">
        <w:t>достаточн</w:t>
      </w:r>
      <w:r w:rsidR="00DE6732">
        <w:t>ой</w:t>
      </w:r>
      <w:r w:rsidR="00653B13" w:rsidRPr="00D4135B">
        <w:t xml:space="preserve"> квалификаци</w:t>
      </w:r>
      <w:r w:rsidR="00DE6732">
        <w:t>и</w:t>
      </w:r>
      <w:r w:rsidR="00653B13" w:rsidRPr="00D4135B">
        <w:t xml:space="preserve"> для выполнения задания (</w:t>
      </w:r>
      <w:r>
        <w:t xml:space="preserve">письмо о выражении заинтересованности, резюме, содержащее соответствующую информацию по образованию и опыту относящегося к заданию </w:t>
      </w:r>
      <w:r w:rsidR="00653B13" w:rsidRPr="00D4135B">
        <w:t>и т.д.).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2B1CFA" w:rsidP="00D4135B">
      <w:pPr>
        <w:suppressAutoHyphens/>
        <w:jc w:val="both"/>
        <w:rPr>
          <w:spacing w:val="-2"/>
        </w:rPr>
      </w:pPr>
      <w:r>
        <w:rPr>
          <w:spacing w:val="-2"/>
        </w:rPr>
        <w:t xml:space="preserve">В случае если </w:t>
      </w:r>
      <w:r w:rsidR="00653B13" w:rsidRPr="00D4135B">
        <w:rPr>
          <w:spacing w:val="-2"/>
        </w:rPr>
        <w:t xml:space="preserve">консультант будет предложен фирмой, </w:t>
      </w:r>
      <w:r>
        <w:rPr>
          <w:spacing w:val="-2"/>
        </w:rPr>
        <w:t xml:space="preserve">то будет </w:t>
      </w:r>
      <w:r w:rsidR="00653B13" w:rsidRPr="00D4135B">
        <w:rPr>
          <w:spacing w:val="-2"/>
        </w:rPr>
        <w:t>оцениваться</w:t>
      </w:r>
      <w:r w:rsidR="00FE625E" w:rsidRPr="00D4135B">
        <w:rPr>
          <w:spacing w:val="-2"/>
        </w:rPr>
        <w:t xml:space="preserve"> </w:t>
      </w:r>
      <w:r w:rsidR="00EC432B" w:rsidRPr="00D4135B">
        <w:rPr>
          <w:spacing w:val="-2"/>
        </w:rPr>
        <w:t xml:space="preserve">опыт и квалификация </w:t>
      </w:r>
      <w:r w:rsidR="00FE625E" w:rsidRPr="00D4135B">
        <w:rPr>
          <w:spacing w:val="-2"/>
        </w:rPr>
        <w:t xml:space="preserve">только </w:t>
      </w:r>
      <w:r w:rsidR="00EC432B" w:rsidRPr="00D4135B">
        <w:rPr>
          <w:spacing w:val="-2"/>
        </w:rPr>
        <w:t>индивидуальн</w:t>
      </w:r>
      <w:r w:rsidR="00DE6732">
        <w:rPr>
          <w:spacing w:val="-2"/>
        </w:rPr>
        <w:t xml:space="preserve">ого </w:t>
      </w:r>
      <w:r w:rsidR="00EC432B" w:rsidRPr="00D4135B">
        <w:rPr>
          <w:spacing w:val="-2"/>
        </w:rPr>
        <w:t>консультант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, </w:t>
      </w:r>
      <w:r w:rsidR="00DE6732">
        <w:rPr>
          <w:spacing w:val="-2"/>
        </w:rPr>
        <w:t xml:space="preserve">без учета </w:t>
      </w:r>
      <w:r w:rsidR="00EC432B" w:rsidRPr="00D4135B">
        <w:rPr>
          <w:spacing w:val="-2"/>
        </w:rPr>
        <w:t>корпоративн</w:t>
      </w:r>
      <w:r w:rsidR="00DE6732">
        <w:rPr>
          <w:spacing w:val="-2"/>
        </w:rPr>
        <w:t>ого</w:t>
      </w:r>
      <w:r w:rsidR="00EC432B" w:rsidRPr="00D4135B">
        <w:rPr>
          <w:spacing w:val="-2"/>
        </w:rPr>
        <w:t xml:space="preserve"> опыт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. </w:t>
      </w:r>
    </w:p>
    <w:p w:rsidR="00653B13" w:rsidRDefault="00653B13" w:rsidP="00D4135B">
      <w:pPr>
        <w:suppressAutoHyphens/>
        <w:rPr>
          <w:spacing w:val="-2"/>
        </w:rPr>
      </w:pPr>
    </w:p>
    <w:p w:rsidR="00653B13" w:rsidRDefault="00DE6732" w:rsidP="00DE6732">
      <w:pPr>
        <w:suppressAutoHyphens/>
        <w:jc w:val="both"/>
        <w:rPr>
          <w:spacing w:val="-2"/>
        </w:rPr>
      </w:pPr>
      <w:r w:rsidRPr="00D4135B">
        <w:t>Консультант буд</w:t>
      </w:r>
      <w:r>
        <w:t>е</w:t>
      </w:r>
      <w:r w:rsidRPr="00D4135B">
        <w:t>т отобран в соответствии с процедурами, описанными</w:t>
      </w:r>
      <w:r>
        <w:t xml:space="preserve"> в </w:t>
      </w:r>
      <w:r w:rsidR="00891CED">
        <w:t>Руководств</w:t>
      </w:r>
      <w:r>
        <w:t>е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 xml:space="preserve"> «</w:t>
      </w:r>
      <w:r w:rsidR="00891CED" w:rsidRPr="00D4135B">
        <w:t>Отбор</w:t>
      </w:r>
      <w:r w:rsidR="00891CED" w:rsidRPr="00891CED">
        <w:t xml:space="preserve"> </w:t>
      </w:r>
      <w:r w:rsidR="00891CED" w:rsidRPr="00D4135B">
        <w:t>и</w:t>
      </w:r>
      <w:r w:rsidR="00891CED" w:rsidRPr="00891CED">
        <w:t xml:space="preserve"> </w:t>
      </w:r>
      <w:r w:rsidR="00891CED" w:rsidRPr="00D4135B">
        <w:t>наём</w:t>
      </w:r>
      <w:r w:rsidR="00891CED" w:rsidRPr="00891CED">
        <w:t xml:space="preserve"> </w:t>
      </w:r>
      <w:r w:rsidR="00891CED" w:rsidRPr="00D4135B">
        <w:t>консультантов</w:t>
      </w:r>
      <w:r w:rsidR="00891CED" w:rsidRPr="00891CED">
        <w:t xml:space="preserve"> </w:t>
      </w:r>
      <w:r w:rsidR="00891CED" w:rsidRPr="00D4135B">
        <w:t>заёмщиками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>» (</w:t>
      </w:r>
      <w:r w:rsidR="00891CED" w:rsidRPr="00D4135B">
        <w:t>май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91CED" w:rsidRPr="00891CED">
          <w:t xml:space="preserve">2004 </w:t>
        </w:r>
        <w:r w:rsidR="00891CED" w:rsidRPr="00D4135B">
          <w:t>г</w:t>
        </w:r>
      </w:smartTag>
      <w:r w:rsidR="00891CED" w:rsidRPr="00891CED">
        <w:t xml:space="preserve">., </w:t>
      </w:r>
      <w:r w:rsidR="00891CED" w:rsidRPr="00D4135B">
        <w:t>пересмотренн</w:t>
      </w:r>
      <w:r>
        <w:t>ое</w:t>
      </w:r>
      <w:r w:rsidR="00891CED" w:rsidRPr="00891CED">
        <w:t xml:space="preserve"> </w:t>
      </w:r>
      <w:r w:rsidR="00891CED" w:rsidRPr="00D4135B">
        <w:t>в</w:t>
      </w:r>
      <w:r w:rsidR="00891CED" w:rsidRPr="00891CED">
        <w:t xml:space="preserve"> </w:t>
      </w:r>
      <w:r w:rsidR="00891CED" w:rsidRPr="00D4135B">
        <w:t>октябре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891CED" w:rsidRPr="00891CED">
          <w:t xml:space="preserve">2006 </w:t>
        </w:r>
        <w:r w:rsidR="00891CED" w:rsidRPr="00D4135B">
          <w:t>г</w:t>
        </w:r>
      </w:smartTag>
      <w:r w:rsidR="00891CED" w:rsidRPr="00891CED">
        <w:t>.)</w:t>
      </w:r>
      <w:r>
        <w:t xml:space="preserve">. При этом просим </w:t>
      </w:r>
      <w:r>
        <w:rPr>
          <w:spacing w:val="-2"/>
        </w:rPr>
        <w:t>обратить</w:t>
      </w:r>
      <w:r w:rsidRPr="00891CED">
        <w:rPr>
          <w:spacing w:val="-2"/>
        </w:rPr>
        <w:t xml:space="preserve"> </w:t>
      </w:r>
      <w:r>
        <w:rPr>
          <w:spacing w:val="-2"/>
        </w:rPr>
        <w:t>особое внимание</w:t>
      </w:r>
      <w:r w:rsidRPr="00891CED">
        <w:rPr>
          <w:spacing w:val="-2"/>
        </w:rPr>
        <w:t xml:space="preserve"> </w:t>
      </w:r>
      <w:r>
        <w:rPr>
          <w:spacing w:val="-2"/>
        </w:rPr>
        <w:t>на</w:t>
      </w:r>
      <w:r w:rsidRPr="00891CED">
        <w:rPr>
          <w:spacing w:val="-2"/>
        </w:rPr>
        <w:t xml:space="preserve"> </w:t>
      </w:r>
      <w:r>
        <w:rPr>
          <w:spacing w:val="-2"/>
        </w:rPr>
        <w:t>п</w:t>
      </w:r>
      <w:r w:rsidRPr="00891CED">
        <w:rPr>
          <w:spacing w:val="-2"/>
        </w:rPr>
        <w:t>.</w:t>
      </w:r>
      <w:r>
        <w:rPr>
          <w:spacing w:val="-2"/>
        </w:rPr>
        <w:t>1.9</w:t>
      </w:r>
      <w:r w:rsidRPr="00DE6732">
        <w:rPr>
          <w:spacing w:val="-2"/>
        </w:rPr>
        <w:t xml:space="preserve"> </w:t>
      </w:r>
      <w:r>
        <w:t>вышеуказанного р</w:t>
      </w:r>
      <w:r w:rsidRPr="00D4135B">
        <w:t>уководств</w:t>
      </w:r>
      <w:r>
        <w:t xml:space="preserve">а </w:t>
      </w:r>
      <w:r>
        <w:rPr>
          <w:spacing w:val="-2"/>
        </w:rPr>
        <w:t>касательно</w:t>
      </w:r>
      <w:r w:rsidRPr="00891CED">
        <w:rPr>
          <w:spacing w:val="-2"/>
        </w:rPr>
        <w:t xml:space="preserve"> </w:t>
      </w:r>
      <w:r>
        <w:rPr>
          <w:spacing w:val="-2"/>
        </w:rPr>
        <w:t>политики</w:t>
      </w:r>
      <w:r w:rsidRPr="00891CED">
        <w:rPr>
          <w:spacing w:val="-2"/>
        </w:rPr>
        <w:t xml:space="preserve"> </w:t>
      </w:r>
      <w:r>
        <w:rPr>
          <w:spacing w:val="-2"/>
        </w:rPr>
        <w:t>Всемирного</w:t>
      </w:r>
      <w:r w:rsidRPr="00891CED">
        <w:rPr>
          <w:spacing w:val="-2"/>
        </w:rPr>
        <w:t xml:space="preserve"> </w:t>
      </w:r>
      <w:r>
        <w:rPr>
          <w:spacing w:val="-2"/>
        </w:rPr>
        <w:t>Банка</w:t>
      </w:r>
      <w:r w:rsidRPr="00891CED">
        <w:rPr>
          <w:spacing w:val="-2"/>
        </w:rPr>
        <w:t xml:space="preserve"> </w:t>
      </w:r>
      <w:r>
        <w:rPr>
          <w:spacing w:val="-2"/>
        </w:rPr>
        <w:t>в</w:t>
      </w:r>
      <w:r w:rsidRPr="00891CED">
        <w:rPr>
          <w:spacing w:val="-2"/>
        </w:rPr>
        <w:t xml:space="preserve"> </w:t>
      </w:r>
      <w:r>
        <w:rPr>
          <w:spacing w:val="-2"/>
        </w:rPr>
        <w:t>отношении</w:t>
      </w:r>
      <w:r w:rsidRPr="00891CED">
        <w:rPr>
          <w:spacing w:val="-2"/>
        </w:rPr>
        <w:t xml:space="preserve"> </w:t>
      </w:r>
      <w:r>
        <w:rPr>
          <w:spacing w:val="-2"/>
        </w:rPr>
        <w:t>конфликта</w:t>
      </w:r>
      <w:r w:rsidRPr="00891CED">
        <w:rPr>
          <w:spacing w:val="-2"/>
        </w:rPr>
        <w:t xml:space="preserve"> </w:t>
      </w:r>
      <w:r>
        <w:rPr>
          <w:spacing w:val="-2"/>
        </w:rPr>
        <w:t>интересов</w:t>
      </w:r>
      <w:r w:rsidRPr="00891CED">
        <w:rPr>
          <w:spacing w:val="-2"/>
        </w:rPr>
        <w:t>.</w:t>
      </w:r>
    </w:p>
    <w:p w:rsidR="003E5D29" w:rsidRPr="00320DC0" w:rsidRDefault="003E5D29" w:rsidP="00D95F19">
      <w:pPr>
        <w:suppressAutoHyphens/>
        <w:jc w:val="both"/>
        <w:rPr>
          <w:spacing w:val="-2"/>
        </w:rPr>
      </w:pPr>
    </w:p>
    <w:p w:rsidR="00D4135B" w:rsidRDefault="003E5D29" w:rsidP="003E5D29">
      <w:pPr>
        <w:suppressAutoHyphens/>
        <w:jc w:val="both"/>
        <w:rPr>
          <w:spacing w:val="-2"/>
        </w:rPr>
      </w:pPr>
      <w:r>
        <w:rPr>
          <w:spacing w:val="-2"/>
        </w:rPr>
        <w:t>Выражения заинтересованности (р</w:t>
      </w:r>
      <w:r w:rsidR="00B50156" w:rsidRPr="00D4135B">
        <w:rPr>
          <w:spacing w:val="-2"/>
        </w:rPr>
        <w:t xml:space="preserve">езюме </w:t>
      </w:r>
      <w:r>
        <w:rPr>
          <w:spacing w:val="-2"/>
        </w:rPr>
        <w:t xml:space="preserve">консультанта и </w:t>
      </w:r>
      <w:r w:rsidR="00B50156" w:rsidRPr="00D4135B">
        <w:rPr>
          <w:spacing w:val="-2"/>
        </w:rPr>
        <w:t>другие сопутствующие материалы</w:t>
      </w:r>
      <w:r>
        <w:rPr>
          <w:spacing w:val="-2"/>
        </w:rPr>
        <w:t>)</w:t>
      </w:r>
      <w:r w:rsidR="00B50156" w:rsidRPr="00D4135B">
        <w:rPr>
          <w:spacing w:val="-2"/>
        </w:rPr>
        <w:t xml:space="preserve"> должны быть </w:t>
      </w:r>
      <w:r>
        <w:rPr>
          <w:spacing w:val="-2"/>
        </w:rPr>
        <w:t xml:space="preserve">направлены </w:t>
      </w:r>
      <w:r w:rsidR="008B4A6C" w:rsidRPr="00D4135B">
        <w:rPr>
          <w:spacing w:val="-2"/>
        </w:rPr>
        <w:t>до</w:t>
      </w:r>
      <w:r w:rsidR="000A4494" w:rsidRPr="004E3753">
        <w:rPr>
          <w:spacing w:val="-2"/>
        </w:rPr>
        <w:t xml:space="preserve"> </w:t>
      </w:r>
      <w:r w:rsidR="00F26073">
        <w:rPr>
          <w:b/>
          <w:spacing w:val="-2"/>
        </w:rPr>
        <w:t>31</w:t>
      </w:r>
      <w:r w:rsidR="00D95F19" w:rsidRPr="003E5D29">
        <w:rPr>
          <w:b/>
          <w:spacing w:val="-2"/>
        </w:rPr>
        <w:t xml:space="preserve"> </w:t>
      </w:r>
      <w:r w:rsidR="00BB06DA">
        <w:rPr>
          <w:b/>
          <w:spacing w:val="-2"/>
        </w:rPr>
        <w:t>июл</w:t>
      </w:r>
      <w:r w:rsidRPr="003E5D29">
        <w:rPr>
          <w:b/>
          <w:spacing w:val="-2"/>
        </w:rPr>
        <w:t xml:space="preserve">я </w:t>
      </w:r>
      <w:r w:rsidR="00653B13" w:rsidRPr="003E5D29">
        <w:rPr>
          <w:b/>
          <w:spacing w:val="-2"/>
        </w:rPr>
        <w:t>201</w:t>
      </w:r>
      <w:r w:rsidR="00DE6732">
        <w:rPr>
          <w:b/>
          <w:spacing w:val="-2"/>
        </w:rPr>
        <w:t>9</w:t>
      </w:r>
      <w:r w:rsidR="00653B13" w:rsidRPr="003E5D29">
        <w:rPr>
          <w:b/>
          <w:spacing w:val="-2"/>
        </w:rPr>
        <w:t>г</w:t>
      </w:r>
      <w:r w:rsidRPr="003E5D29">
        <w:rPr>
          <w:b/>
          <w:spacing w:val="-2"/>
        </w:rPr>
        <w:t>. в</w:t>
      </w:r>
      <w:bookmarkStart w:id="0" w:name="_GoBack"/>
      <w:bookmarkEnd w:id="0"/>
      <w:r w:rsidRPr="003E5D29">
        <w:rPr>
          <w:b/>
          <w:spacing w:val="-2"/>
        </w:rPr>
        <w:t>ключительно</w:t>
      </w:r>
      <w:r w:rsidRPr="003E5D29">
        <w:rPr>
          <w:spacing w:val="-2"/>
        </w:rPr>
        <w:t xml:space="preserve"> </w:t>
      </w:r>
      <w:r>
        <w:rPr>
          <w:spacing w:val="-2"/>
        </w:rPr>
        <w:t>на</w:t>
      </w:r>
      <w:r w:rsidRPr="00D4135B">
        <w:rPr>
          <w:spacing w:val="-2"/>
        </w:rPr>
        <w:t xml:space="preserve"> указанн</w:t>
      </w:r>
      <w:r>
        <w:rPr>
          <w:spacing w:val="-2"/>
        </w:rPr>
        <w:t>ый</w:t>
      </w:r>
      <w:r w:rsidRPr="00D4135B">
        <w:rPr>
          <w:spacing w:val="-2"/>
        </w:rPr>
        <w:t xml:space="preserve"> ниже адрес </w:t>
      </w:r>
      <w:r>
        <w:rPr>
          <w:spacing w:val="-2"/>
        </w:rPr>
        <w:t>электронной почты.</w:t>
      </w:r>
    </w:p>
    <w:p w:rsidR="003E5D29" w:rsidRPr="00D4135B" w:rsidRDefault="003E5D29" w:rsidP="003E5D29">
      <w:pPr>
        <w:suppressAutoHyphens/>
        <w:jc w:val="both"/>
        <w:rPr>
          <w:spacing w:val="-2"/>
          <w:u w:val="single"/>
        </w:rPr>
      </w:pPr>
    </w:p>
    <w:p w:rsidR="00653B13" w:rsidRP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 xml:space="preserve">Комитет </w:t>
      </w:r>
      <w:r w:rsidR="003E5D29">
        <w:rPr>
          <w:iCs/>
          <w:spacing w:val="-2"/>
        </w:rPr>
        <w:t xml:space="preserve">государственных доходов </w:t>
      </w:r>
      <w:r w:rsidRPr="00D4135B">
        <w:rPr>
          <w:iCs/>
          <w:spacing w:val="-2"/>
        </w:rPr>
        <w:t>Министерства Финансов Республики Казахстан</w:t>
      </w:r>
    </w:p>
    <w:p w:rsidR="00653B13" w:rsidRPr="00D4135B" w:rsidRDefault="003E5D29" w:rsidP="00D4135B">
      <w:pPr>
        <w:suppressAutoHyphens/>
        <w:rPr>
          <w:iCs/>
          <w:spacing w:val="-2"/>
        </w:rPr>
      </w:pPr>
      <w:r>
        <w:rPr>
          <w:iCs/>
          <w:spacing w:val="-2"/>
        </w:rPr>
        <w:t xml:space="preserve">Вниманию: </w:t>
      </w:r>
      <w:proofErr w:type="spellStart"/>
      <w:r w:rsidR="00BB06DA">
        <w:rPr>
          <w:iCs/>
          <w:spacing w:val="-2"/>
        </w:rPr>
        <w:t>Камшат</w:t>
      </w:r>
      <w:proofErr w:type="spellEnd"/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Ещановой</w:t>
      </w:r>
      <w:proofErr w:type="spellEnd"/>
      <w:r>
        <w:rPr>
          <w:iCs/>
          <w:spacing w:val="-2"/>
        </w:rPr>
        <w:t xml:space="preserve">, </w:t>
      </w:r>
      <w:r w:rsidR="00BB06DA">
        <w:rPr>
          <w:iCs/>
          <w:spacing w:val="-2"/>
        </w:rPr>
        <w:t>консультанта</w:t>
      </w:r>
      <w:r w:rsidR="00653B13" w:rsidRPr="00D4135B">
        <w:rPr>
          <w:iCs/>
          <w:spacing w:val="-2"/>
        </w:rPr>
        <w:t xml:space="preserve"> по закупкам </w:t>
      </w:r>
    </w:p>
    <w:p w:rsid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>Республика Казахстан, г.</w:t>
      </w:r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Нур</w:t>
      </w:r>
      <w:proofErr w:type="spellEnd"/>
      <w:r w:rsidR="00BB06DA">
        <w:rPr>
          <w:iCs/>
          <w:spacing w:val="-2"/>
        </w:rPr>
        <w:t>-Султан</w:t>
      </w:r>
      <w:r w:rsidRPr="00D4135B">
        <w:rPr>
          <w:iCs/>
          <w:spacing w:val="-2"/>
        </w:rPr>
        <w:t>, 010000</w:t>
      </w:r>
    </w:p>
    <w:p w:rsidR="00D4135B" w:rsidRPr="00DE6732" w:rsidRDefault="00BB06DA" w:rsidP="00D4135B">
      <w:pPr>
        <w:suppressAutoHyphens/>
        <w:rPr>
          <w:spacing w:val="-2"/>
        </w:rPr>
      </w:pPr>
      <w:r>
        <w:rPr>
          <w:iCs/>
          <w:spacing w:val="-2"/>
        </w:rPr>
        <w:t xml:space="preserve">Проспект </w:t>
      </w:r>
      <w:proofErr w:type="spellStart"/>
      <w:r w:rsidR="00DE6732">
        <w:rPr>
          <w:iCs/>
          <w:spacing w:val="-2"/>
        </w:rPr>
        <w:t>Женис</w:t>
      </w:r>
      <w:proofErr w:type="spellEnd"/>
      <w:r w:rsidR="003E5D29">
        <w:rPr>
          <w:iCs/>
          <w:spacing w:val="-2"/>
        </w:rPr>
        <w:t xml:space="preserve"> 1</w:t>
      </w:r>
      <w:r w:rsidR="00DE6732">
        <w:rPr>
          <w:iCs/>
          <w:spacing w:val="-2"/>
        </w:rPr>
        <w:t>1</w:t>
      </w:r>
      <w:r w:rsidR="00D4135B">
        <w:rPr>
          <w:iCs/>
          <w:spacing w:val="-2"/>
        </w:rPr>
        <w:t xml:space="preserve">, </w:t>
      </w:r>
      <w:r w:rsidR="003E5D29">
        <w:rPr>
          <w:iCs/>
          <w:spacing w:val="-2"/>
        </w:rPr>
        <w:t>офис №</w:t>
      </w:r>
      <w:r w:rsidR="00DE6732">
        <w:rPr>
          <w:iCs/>
          <w:spacing w:val="-2"/>
        </w:rPr>
        <w:t>203</w:t>
      </w:r>
      <w:r w:rsidR="00D4135B" w:rsidRPr="00DE6732">
        <w:rPr>
          <w:spacing w:val="-2"/>
        </w:rPr>
        <w:t xml:space="preserve"> </w:t>
      </w:r>
    </w:p>
    <w:p w:rsidR="00653B13" w:rsidRDefault="003E5D29" w:rsidP="00D4135B">
      <w:pPr>
        <w:suppressAutoHyphens/>
        <w:rPr>
          <w:iCs/>
          <w:spacing w:val="-2"/>
        </w:rPr>
      </w:pPr>
      <w:r>
        <w:rPr>
          <w:spacing w:val="-2"/>
        </w:rPr>
        <w:t>т</w:t>
      </w:r>
      <w:r w:rsidR="00D4135B">
        <w:rPr>
          <w:spacing w:val="-2"/>
        </w:rPr>
        <w:t>ел</w:t>
      </w:r>
      <w:r w:rsidR="00653B13" w:rsidRPr="00D4135B">
        <w:rPr>
          <w:spacing w:val="-2"/>
        </w:rPr>
        <w:t>:</w:t>
      </w:r>
      <w:r w:rsidR="00653B13" w:rsidRPr="00D4135B">
        <w:rPr>
          <w:iCs/>
          <w:spacing w:val="-2"/>
        </w:rPr>
        <w:t xml:space="preserve"> +7</w:t>
      </w:r>
      <w:r>
        <w:rPr>
          <w:iCs/>
          <w:spacing w:val="-2"/>
        </w:rPr>
        <w:t> 70</w:t>
      </w:r>
      <w:r w:rsidR="00DE6732">
        <w:rPr>
          <w:iCs/>
          <w:spacing w:val="-2"/>
        </w:rPr>
        <w:t>1</w:t>
      </w:r>
      <w:r w:rsidR="00BB06DA">
        <w:rPr>
          <w:iCs/>
          <w:spacing w:val="-2"/>
        </w:rPr>
        <w:t> 527 1103</w:t>
      </w:r>
    </w:p>
    <w:p w:rsidR="003E5D29" w:rsidRPr="00DE6732" w:rsidRDefault="003E5D29" w:rsidP="003E5D29">
      <w:pPr>
        <w:suppressAutoHyphens/>
        <w:rPr>
          <w:iCs/>
          <w:spacing w:val="-2"/>
        </w:rPr>
      </w:pPr>
      <w:proofErr w:type="gramStart"/>
      <w:r w:rsidRPr="003E5D29">
        <w:rPr>
          <w:iCs/>
          <w:spacing w:val="-2"/>
          <w:lang w:val="en-US"/>
        </w:rPr>
        <w:t>e</w:t>
      </w:r>
      <w:r w:rsidRPr="00DE6732">
        <w:rPr>
          <w:iCs/>
          <w:spacing w:val="-2"/>
        </w:rPr>
        <w:t>-</w:t>
      </w:r>
      <w:r w:rsidRPr="003E5D29">
        <w:rPr>
          <w:iCs/>
          <w:spacing w:val="-2"/>
          <w:lang w:val="en-US"/>
        </w:rPr>
        <w:t>mail</w:t>
      </w:r>
      <w:proofErr w:type="gramEnd"/>
      <w:r w:rsidRPr="00DE6732">
        <w:rPr>
          <w:iCs/>
          <w:spacing w:val="-2"/>
        </w:rPr>
        <w:t xml:space="preserve">: </w:t>
      </w:r>
      <w:hyperlink r:id="rId8" w:history="1">
        <w:r w:rsidRPr="003E5D29">
          <w:rPr>
            <w:rStyle w:val="a8"/>
            <w:iCs/>
            <w:spacing w:val="-2"/>
            <w:lang w:val="en-US"/>
          </w:rPr>
          <w:t>taxreformkz</w:t>
        </w:r>
        <w:r w:rsidRPr="00DE6732">
          <w:rPr>
            <w:rStyle w:val="a8"/>
            <w:iCs/>
            <w:spacing w:val="-2"/>
          </w:rPr>
          <w:t>@</w:t>
        </w:r>
        <w:r w:rsidRPr="003E5D29">
          <w:rPr>
            <w:rStyle w:val="a8"/>
            <w:iCs/>
            <w:spacing w:val="-2"/>
            <w:lang w:val="en-US"/>
          </w:rPr>
          <w:t>gmail</w:t>
        </w:r>
        <w:r w:rsidRPr="00DE6732">
          <w:rPr>
            <w:rStyle w:val="a8"/>
            <w:iCs/>
            <w:spacing w:val="-2"/>
          </w:rPr>
          <w:t>.</w:t>
        </w:r>
        <w:r w:rsidRPr="003E5D29">
          <w:rPr>
            <w:rStyle w:val="a8"/>
            <w:iCs/>
            <w:spacing w:val="-2"/>
            <w:lang w:val="en-US"/>
          </w:rPr>
          <w:t>com</w:t>
        </w:r>
      </w:hyperlink>
    </w:p>
    <w:sectPr w:rsidR="003E5D29" w:rsidRPr="00DE6732" w:rsidSect="00F32B8E">
      <w:footerReference w:type="default" r:id="rId9"/>
      <w:pgSz w:w="11906" w:h="16838"/>
      <w:pgMar w:top="568" w:right="110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FA" w:rsidRDefault="00592CFA">
      <w:r>
        <w:separator/>
      </w:r>
    </w:p>
  </w:endnote>
  <w:endnote w:type="continuationSeparator" w:id="0">
    <w:p w:rsidR="00592CFA" w:rsidRDefault="0059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32" w:rsidRPr="00B423B7" w:rsidRDefault="00DE6732" w:rsidP="00593A44">
    <w:pPr>
      <w:pStyle w:val="a4"/>
      <w:tabs>
        <w:tab w:val="clear" w:pos="9355"/>
        <w:tab w:val="right" w:pos="9180"/>
      </w:tabs>
      <w:rPr>
        <w:sz w:val="20"/>
        <w:szCs w:val="20"/>
        <w:lang w:val="en-US"/>
      </w:rPr>
    </w:pPr>
    <w:r>
      <w:rPr>
        <w:rStyle w:val="a5"/>
        <w:sz w:val="20"/>
        <w:szCs w:val="20"/>
        <w:lang w:val="en-US"/>
      </w:rPr>
      <w:tab/>
    </w:r>
    <w:r>
      <w:rPr>
        <w:rStyle w:val="a5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FA" w:rsidRDefault="00592CFA">
      <w:r>
        <w:separator/>
      </w:r>
    </w:p>
  </w:footnote>
  <w:footnote w:type="continuationSeparator" w:id="0">
    <w:p w:rsidR="00592CFA" w:rsidRDefault="0059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CC5"/>
    <w:multiLevelType w:val="hybridMultilevel"/>
    <w:tmpl w:val="C97ACE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009"/>
    <w:multiLevelType w:val="hybridMultilevel"/>
    <w:tmpl w:val="6A0E0768"/>
    <w:lvl w:ilvl="0" w:tplc="E9307E28">
      <w:start w:val="1"/>
      <w:numFmt w:val="decimal"/>
      <w:lvlText w:val="%1)"/>
      <w:lvlJc w:val="left"/>
      <w:pPr>
        <w:ind w:left="1047" w:hanging="48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7533E0"/>
    <w:multiLevelType w:val="hybridMultilevel"/>
    <w:tmpl w:val="9330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74D4"/>
    <w:multiLevelType w:val="hybridMultilevel"/>
    <w:tmpl w:val="C8A629EA"/>
    <w:lvl w:ilvl="0" w:tplc="0409001B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F32E8"/>
    <w:multiLevelType w:val="hybridMultilevel"/>
    <w:tmpl w:val="6C0C814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2F448D2"/>
    <w:multiLevelType w:val="hybridMultilevel"/>
    <w:tmpl w:val="A83A52D6"/>
    <w:lvl w:ilvl="0" w:tplc="49F6D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B76B5"/>
    <w:multiLevelType w:val="hybridMultilevel"/>
    <w:tmpl w:val="9A180530"/>
    <w:lvl w:ilvl="0" w:tplc="824AD9C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8D8"/>
    <w:multiLevelType w:val="hybridMultilevel"/>
    <w:tmpl w:val="3D8E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F7CA0"/>
    <w:multiLevelType w:val="hybridMultilevel"/>
    <w:tmpl w:val="9C62D0D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41B4BBA"/>
    <w:multiLevelType w:val="hybridMultilevel"/>
    <w:tmpl w:val="01D0DC52"/>
    <w:lvl w:ilvl="0" w:tplc="C1EE6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C37E3"/>
    <w:multiLevelType w:val="hybridMultilevel"/>
    <w:tmpl w:val="9DE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761F3"/>
    <w:multiLevelType w:val="hybridMultilevel"/>
    <w:tmpl w:val="E79A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439E6"/>
    <w:multiLevelType w:val="multilevel"/>
    <w:tmpl w:val="6566909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E76D8D"/>
    <w:multiLevelType w:val="multilevel"/>
    <w:tmpl w:val="AF7A71B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5885687"/>
    <w:multiLevelType w:val="hybridMultilevel"/>
    <w:tmpl w:val="89306586"/>
    <w:lvl w:ilvl="0" w:tplc="4B9273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C031C"/>
    <w:multiLevelType w:val="hybridMultilevel"/>
    <w:tmpl w:val="E99CA700"/>
    <w:lvl w:ilvl="0" w:tplc="49F6D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15B2C"/>
    <w:multiLevelType w:val="hybridMultilevel"/>
    <w:tmpl w:val="04E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43B55"/>
    <w:multiLevelType w:val="hybridMultilevel"/>
    <w:tmpl w:val="D0C0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95654"/>
    <w:multiLevelType w:val="multilevel"/>
    <w:tmpl w:val="29F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066F7"/>
    <w:multiLevelType w:val="hybridMultilevel"/>
    <w:tmpl w:val="CBB8F8CA"/>
    <w:lvl w:ilvl="0" w:tplc="9370D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F77CA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55921"/>
    <w:multiLevelType w:val="hybridMultilevel"/>
    <w:tmpl w:val="6952E412"/>
    <w:lvl w:ilvl="0" w:tplc="2154DAC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F17C1"/>
    <w:multiLevelType w:val="hybridMultilevel"/>
    <w:tmpl w:val="F6E09D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5C000E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332FD"/>
    <w:multiLevelType w:val="hybridMultilevel"/>
    <w:tmpl w:val="5924155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844D5"/>
    <w:multiLevelType w:val="multilevel"/>
    <w:tmpl w:val="80023B5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7F26CD3"/>
    <w:multiLevelType w:val="hybridMultilevel"/>
    <w:tmpl w:val="792C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4CF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B61E3"/>
    <w:multiLevelType w:val="hybridMultilevel"/>
    <w:tmpl w:val="1B362B7E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28"/>
  </w:num>
  <w:num w:numId="5">
    <w:abstractNumId w:val="10"/>
  </w:num>
  <w:num w:numId="6">
    <w:abstractNumId w:val="17"/>
  </w:num>
  <w:num w:numId="7">
    <w:abstractNumId w:val="16"/>
  </w:num>
  <w:num w:numId="8">
    <w:abstractNumId w:val="5"/>
  </w:num>
  <w:num w:numId="9">
    <w:abstractNumId w:val="15"/>
  </w:num>
  <w:num w:numId="10">
    <w:abstractNumId w:val="4"/>
  </w:num>
  <w:num w:numId="11">
    <w:abstractNumId w:val="22"/>
  </w:num>
  <w:num w:numId="12">
    <w:abstractNumId w:val="8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"/>
  </w:num>
  <w:num w:numId="18">
    <w:abstractNumId w:val="19"/>
  </w:num>
  <w:num w:numId="19">
    <w:abstractNumId w:val="6"/>
  </w:num>
  <w:num w:numId="20">
    <w:abstractNumId w:val="21"/>
  </w:num>
  <w:num w:numId="21">
    <w:abstractNumId w:val="12"/>
  </w:num>
  <w:num w:numId="22">
    <w:abstractNumId w:val="18"/>
  </w:num>
  <w:num w:numId="23">
    <w:abstractNumId w:val="0"/>
  </w:num>
  <w:num w:numId="24">
    <w:abstractNumId w:val="20"/>
  </w:num>
  <w:num w:numId="25">
    <w:abstractNumId w:val="27"/>
  </w:num>
  <w:num w:numId="26">
    <w:abstractNumId w:val="26"/>
  </w:num>
  <w:num w:numId="27">
    <w:abstractNumId w:val="2"/>
  </w:num>
  <w:num w:numId="28">
    <w:abstractNumId w:val="11"/>
  </w:num>
  <w:num w:numId="29">
    <w:abstractNumId w:val="7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89"/>
    <w:rsid w:val="00037A7B"/>
    <w:rsid w:val="000844DF"/>
    <w:rsid w:val="000960E4"/>
    <w:rsid w:val="000A0855"/>
    <w:rsid w:val="000A4494"/>
    <w:rsid w:val="000A6F7B"/>
    <w:rsid w:val="000E5CBD"/>
    <w:rsid w:val="000F5AEE"/>
    <w:rsid w:val="00107746"/>
    <w:rsid w:val="001201F3"/>
    <w:rsid w:val="00126A4B"/>
    <w:rsid w:val="001404A9"/>
    <w:rsid w:val="00141C77"/>
    <w:rsid w:val="00160482"/>
    <w:rsid w:val="001608E0"/>
    <w:rsid w:val="00163448"/>
    <w:rsid w:val="002003DF"/>
    <w:rsid w:val="0022470E"/>
    <w:rsid w:val="002570C0"/>
    <w:rsid w:val="0027682D"/>
    <w:rsid w:val="002954DD"/>
    <w:rsid w:val="002B1CFA"/>
    <w:rsid w:val="002B286E"/>
    <w:rsid w:val="002B4CCD"/>
    <w:rsid w:val="002D5D6E"/>
    <w:rsid w:val="00320DC0"/>
    <w:rsid w:val="00332AC2"/>
    <w:rsid w:val="00357D5E"/>
    <w:rsid w:val="00364F2B"/>
    <w:rsid w:val="003A05B0"/>
    <w:rsid w:val="003D26A3"/>
    <w:rsid w:val="003E353F"/>
    <w:rsid w:val="003E5D29"/>
    <w:rsid w:val="00414AFE"/>
    <w:rsid w:val="0043249C"/>
    <w:rsid w:val="00446C14"/>
    <w:rsid w:val="004C5E6E"/>
    <w:rsid w:val="004C6048"/>
    <w:rsid w:val="004C7AF5"/>
    <w:rsid w:val="004D3079"/>
    <w:rsid w:val="004D368A"/>
    <w:rsid w:val="004E3753"/>
    <w:rsid w:val="00506135"/>
    <w:rsid w:val="005455F0"/>
    <w:rsid w:val="00547412"/>
    <w:rsid w:val="0058404B"/>
    <w:rsid w:val="00592CFA"/>
    <w:rsid w:val="00593A44"/>
    <w:rsid w:val="005A0819"/>
    <w:rsid w:val="005B7393"/>
    <w:rsid w:val="005C3AEB"/>
    <w:rsid w:val="005C41C7"/>
    <w:rsid w:val="005D3D1A"/>
    <w:rsid w:val="005F321A"/>
    <w:rsid w:val="00605313"/>
    <w:rsid w:val="006074AB"/>
    <w:rsid w:val="00644AEC"/>
    <w:rsid w:val="00653B13"/>
    <w:rsid w:val="00653DC1"/>
    <w:rsid w:val="00676868"/>
    <w:rsid w:val="0068233C"/>
    <w:rsid w:val="006964C1"/>
    <w:rsid w:val="006A6918"/>
    <w:rsid w:val="006B4E26"/>
    <w:rsid w:val="006E3F69"/>
    <w:rsid w:val="00722EB1"/>
    <w:rsid w:val="00744F78"/>
    <w:rsid w:val="007670D4"/>
    <w:rsid w:val="00784894"/>
    <w:rsid w:val="0078496C"/>
    <w:rsid w:val="00787742"/>
    <w:rsid w:val="007A6230"/>
    <w:rsid w:val="007C0A83"/>
    <w:rsid w:val="007F2644"/>
    <w:rsid w:val="00834C28"/>
    <w:rsid w:val="0084743A"/>
    <w:rsid w:val="008571D2"/>
    <w:rsid w:val="0086747C"/>
    <w:rsid w:val="00870173"/>
    <w:rsid w:val="00891CED"/>
    <w:rsid w:val="008A0ECF"/>
    <w:rsid w:val="008A30E5"/>
    <w:rsid w:val="008B4A6C"/>
    <w:rsid w:val="00940989"/>
    <w:rsid w:val="00950F5E"/>
    <w:rsid w:val="009B2882"/>
    <w:rsid w:val="009B63AE"/>
    <w:rsid w:val="009E77DA"/>
    <w:rsid w:val="00A12757"/>
    <w:rsid w:val="00A25CD9"/>
    <w:rsid w:val="00A54819"/>
    <w:rsid w:val="00A66550"/>
    <w:rsid w:val="00A77E71"/>
    <w:rsid w:val="00A81C88"/>
    <w:rsid w:val="00A90660"/>
    <w:rsid w:val="00AB236B"/>
    <w:rsid w:val="00AB23FB"/>
    <w:rsid w:val="00AD0979"/>
    <w:rsid w:val="00AD2ACC"/>
    <w:rsid w:val="00AF1580"/>
    <w:rsid w:val="00AF6F27"/>
    <w:rsid w:val="00B0141B"/>
    <w:rsid w:val="00B1563D"/>
    <w:rsid w:val="00B201FD"/>
    <w:rsid w:val="00B36FF1"/>
    <w:rsid w:val="00B423B7"/>
    <w:rsid w:val="00B50156"/>
    <w:rsid w:val="00B53775"/>
    <w:rsid w:val="00B5595E"/>
    <w:rsid w:val="00B7614C"/>
    <w:rsid w:val="00BB06DA"/>
    <w:rsid w:val="00BB0DF8"/>
    <w:rsid w:val="00BE4127"/>
    <w:rsid w:val="00BE5769"/>
    <w:rsid w:val="00C40E8C"/>
    <w:rsid w:val="00C568F0"/>
    <w:rsid w:val="00C72E93"/>
    <w:rsid w:val="00C80639"/>
    <w:rsid w:val="00CB60A1"/>
    <w:rsid w:val="00CF283F"/>
    <w:rsid w:val="00D000FB"/>
    <w:rsid w:val="00D34704"/>
    <w:rsid w:val="00D402E8"/>
    <w:rsid w:val="00D4135B"/>
    <w:rsid w:val="00D46180"/>
    <w:rsid w:val="00D6568D"/>
    <w:rsid w:val="00D765BB"/>
    <w:rsid w:val="00D90108"/>
    <w:rsid w:val="00D95F19"/>
    <w:rsid w:val="00DC310E"/>
    <w:rsid w:val="00DE6732"/>
    <w:rsid w:val="00DF242B"/>
    <w:rsid w:val="00DF6AA2"/>
    <w:rsid w:val="00DF750D"/>
    <w:rsid w:val="00E4438A"/>
    <w:rsid w:val="00E46F15"/>
    <w:rsid w:val="00E75CB2"/>
    <w:rsid w:val="00EC432B"/>
    <w:rsid w:val="00EE6AF1"/>
    <w:rsid w:val="00F05389"/>
    <w:rsid w:val="00F26073"/>
    <w:rsid w:val="00F32B8E"/>
    <w:rsid w:val="00F35425"/>
    <w:rsid w:val="00F453D4"/>
    <w:rsid w:val="00F66DE3"/>
    <w:rsid w:val="00F77E5A"/>
    <w:rsid w:val="00F96176"/>
    <w:rsid w:val="00FB60E8"/>
    <w:rsid w:val="00FC2AFA"/>
    <w:rsid w:val="00FC6A59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 w:val="x-none" w:eastAsia="x-none"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 w:val="x-none" w:eastAsia="x-none"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reformk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RFEI</vt:lpstr>
      <vt:lpstr>RFEI</vt:lpstr>
    </vt:vector>
  </TitlesOfParts>
  <Company>The World Bank Group</Company>
  <LinksUpToDate>false</LinksUpToDate>
  <CharactersWithSpaces>9234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RFEI</dc:title>
  <dc:creator>1</dc:creator>
  <cp:lastModifiedBy>1</cp:lastModifiedBy>
  <cp:revision>7</cp:revision>
  <cp:lastPrinted>2017-06-27T09:09:00Z</cp:lastPrinted>
  <dcterms:created xsi:type="dcterms:W3CDTF">2019-07-03T09:42:00Z</dcterms:created>
  <dcterms:modified xsi:type="dcterms:W3CDTF">2019-07-05T05:53:00Z</dcterms:modified>
</cp:coreProperties>
</file>